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-17"/>
          <w:sz w:val="44"/>
          <w:szCs w:val="44"/>
        </w:rPr>
      </w:pPr>
    </w:p>
    <w:p>
      <w:pPr>
        <w:spacing w:line="560" w:lineRule="exact"/>
        <w:jc w:val="distribute"/>
        <w:rPr>
          <w:rFonts w:ascii="Times New Roman" w:hAnsi="Times New Roman" w:eastAsia="方正小标宋简体"/>
          <w:spacing w:val="-17"/>
          <w:sz w:val="44"/>
          <w:szCs w:val="44"/>
        </w:rPr>
      </w:pPr>
      <w:r>
        <w:rPr>
          <w:rFonts w:ascii="Times New Roman" w:hAnsi="Times New Roman" w:eastAsia="方正小标宋简体"/>
          <w:spacing w:val="-17"/>
          <w:sz w:val="44"/>
          <w:szCs w:val="44"/>
        </w:rPr>
        <w:t>经批准开展人类辅助生殖技术的医疗机构名单</w:t>
      </w:r>
    </w:p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（截至2020年6月30日，机构按行政区划和准入时间排序）</w:t>
      </w:r>
    </w:p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tbl>
      <w:tblPr>
        <w:tblStyle w:val="2"/>
        <w:tblW w:w="9872" w:type="dxa"/>
        <w:jc w:val="center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69"/>
        <w:gridCol w:w="652"/>
        <w:gridCol w:w="2030"/>
        <w:gridCol w:w="1882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类型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地区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医疗机构名称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批准开展的技术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一、人类辅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助生殖技术机构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杭州市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浙江大学医学院附属妇产科医院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杭州市上城区学士路1号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供精人工授精技术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植入前胚胎遗传学诊断技术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浙江大学医学院附属邵逸夫医院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杭州市江干区庆春东路3号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供精人工授精技术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植入前胚胎遗传学诊断技术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3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浙江大学医学院附属第一医院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杭州市上城区庆春路79号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4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浙江省人民医院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杭州市下城区上塘路158号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5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杭州市妇产科医院</w:t>
            </w:r>
            <w:r>
              <w:rPr>
                <w:rFonts w:ascii="Times New Roman" w:hAnsi="Times New Roman" w:eastAsia="仿宋_GB2312"/>
                <w:spacing w:val="-11"/>
                <w:szCs w:val="22"/>
              </w:rPr>
              <w:t>（杭州市妇幼保健院）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杭州市上城区鲲鹏路369号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2"/>
              </w:rPr>
            </w:pPr>
            <w:r>
              <w:rPr>
                <w:rFonts w:ascii="Times New Roman" w:hAnsi="Times New Roman" w:eastAsia="仿宋_GB2312"/>
                <w:szCs w:val="22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杭州市滨江医院（浙江大学医学院附属第二医院滨江院区）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杭州市滨江区江虹路1511号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7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_GB2312"/>
                <w:spacing w:val="-11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1"/>
                <w:szCs w:val="22"/>
              </w:rPr>
              <w:fldChar w:fldCharType="begin"/>
            </w:r>
            <w:r>
              <w:rPr>
                <w:rFonts w:ascii="Times New Roman" w:hAnsi="Times New Roman" w:eastAsia="仿宋_GB2312"/>
                <w:spacing w:val="-11"/>
                <w:szCs w:val="22"/>
              </w:rPr>
              <w:instrText xml:space="preserve"> HYPERLINK "http://baike.baidu.com/view/6885.htm" \o "http://baike.baidu.com/view/6885.htm" </w:instrText>
            </w:r>
            <w:r>
              <w:rPr>
                <w:rFonts w:ascii="Times New Roman" w:hAnsi="Times New Roman" w:eastAsia="仿宋_GB2312"/>
                <w:spacing w:val="-11"/>
                <w:szCs w:val="22"/>
              </w:rPr>
              <w:fldChar w:fldCharType="separate"/>
            </w:r>
            <w:r>
              <w:rPr>
                <w:rFonts w:ascii="Times New Roman" w:hAnsi="Times New Roman" w:eastAsia="仿宋_GB2312"/>
                <w:spacing w:val="-11"/>
                <w:kern w:val="0"/>
                <w:szCs w:val="21"/>
              </w:rPr>
              <w:t>杭州市红十字会医院</w:t>
            </w:r>
            <w:r>
              <w:rPr>
                <w:rFonts w:ascii="Times New Roman" w:hAnsi="Times New Roman" w:eastAsia="仿宋_GB2312"/>
                <w:spacing w:val="-11"/>
                <w:kern w:val="0"/>
                <w:szCs w:val="21"/>
              </w:rPr>
              <w:fldChar w:fldCharType="end"/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杭州市下城区环城东路208号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8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杭州市富阳区妇幼保健院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杭州市富阳区横凉亭路25号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9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浙江中医药大学附属第二医院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杭州市拱墅区潮王路318号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宁波市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10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宁波市妇女儿童医院北部院区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宁波市江北区慈城新城慈水西街266号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11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宁波市第一医院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宁波市海曙区柳汀街59号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宁海县妇幼保健院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宁波市宁海县跃龙街道兴海中路365号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温州市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13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温州医科大学附属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第一医院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温州市鹿城区府学巷96号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14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温州医科大学附属第二医院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温州市鹿城区划龙桥路306号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15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温州市人民医院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温州市鹿城区仓后57号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16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温州中山医院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温州市瓯海区梧慈路481号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湖州市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17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湖州市妇幼保健院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湖州市吴兴区东街2号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嘉兴市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18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嘉兴市妇幼保健院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嘉兴市南湖区中环东路2468号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绍兴市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19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绍兴市妇幼保健院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绍兴市越城区东街305号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金华市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金华市人民医院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金华市婺城区新华街228号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21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东阳市人民医院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金华市东阳市吴宁西路60号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衢州市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22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衢州市妇幼保健院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衢州市柯城区百汇路690号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23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衢州市人民医院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衢州市柯城区钟楼底2号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舟山市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24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舟山市妇女儿童医院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舟山市定海区人民北路238号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台州市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25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浙江省台州医院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台州市临海市西门街150号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丽水市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26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丽水市人民医院</w:t>
            </w:r>
          </w:p>
          <w:p>
            <w:pPr>
              <w:widowControl/>
              <w:rPr>
                <w:rFonts w:hint="eastAsia"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万丰院区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丽水市莲都区万丰东路58号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卵胞浆内单精子显微注射技术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夫精人工授精技术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体外受精-胚胎移植技术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二、人类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精子库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杭州市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浙江省妇幼和生殖保健中心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杭州市西湖区古荡湾万塘路256号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人类精子库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C4D6E"/>
    <w:rsid w:val="068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2020-10-28T01:26:00Z</dcterms:created>
  <dc:creator>admin</dc:creator>
  <cp:lastModifiedBy>admin</cp:lastModifiedBy>
  <dcterms:modified xsi:type="dcterms:W3CDTF">2020-10-28T01:27:18Z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