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附件8</w:t>
      </w:r>
    </w:p>
    <w:p>
      <w:pPr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pacing w:val="-6"/>
          <w:kern w:val="36"/>
          <w:sz w:val="36"/>
        </w:rPr>
      </w:pPr>
      <w:r>
        <w:rPr>
          <w:rFonts w:hint="eastAsia" w:ascii="华文中宋" w:hAnsi="华文中宋" w:eastAsia="华文中宋" w:cs="华文中宋"/>
          <w:b/>
          <w:bCs/>
          <w:spacing w:val="-6"/>
          <w:kern w:val="36"/>
          <w:sz w:val="36"/>
        </w:rPr>
        <w:t>第一、二届全国“敬老文明号”考核情况表</w:t>
      </w:r>
    </w:p>
    <w:p>
      <w:pPr>
        <w:ind w:right="483" w:rightChars="230"/>
        <w:rPr>
          <w:rFonts w:ascii="仿宋_GB2312" w:hAnsi="仿宋_GB2312" w:eastAsia="仿宋_GB2312" w:cs="仿宋_GB2312"/>
          <w:bCs/>
          <w:color w:val="000000"/>
          <w:sz w:val="28"/>
        </w:rPr>
      </w:pPr>
      <w:r>
        <w:rPr>
          <w:rFonts w:hint="eastAsia" w:ascii="仿宋_GB2312" w:hAnsi="仿宋_GB2312" w:eastAsia="宋体" w:cs="仿宋_GB2312"/>
          <w:bCs/>
          <w:color w:val="000000"/>
          <w:sz w:val="28"/>
        </w:rPr>
        <w:t>推荐单位（加盖公章） ：</w:t>
      </w:r>
      <w:r>
        <w:rPr>
          <w:rFonts w:hint="eastAsia" w:ascii="仿宋_GB2312" w:hAnsi="仿宋_GB2312" w:eastAsia="宋体" w:cs="仿宋_GB2312"/>
          <w:bCs/>
          <w:color w:val="000000"/>
          <w:sz w:val="28"/>
          <w:u w:val="single"/>
        </w:rPr>
        <w:t xml:space="preserve">    </w:t>
      </w:r>
      <w:r>
        <w:rPr>
          <w:rFonts w:hint="eastAsia" w:ascii="仿宋_GB2312" w:hAnsi="仿宋_GB2312" w:eastAsia="宋体" w:cs="仿宋_GB2312"/>
          <w:bCs/>
          <w:color w:val="000000"/>
          <w:sz w:val="28"/>
        </w:rPr>
        <w:t xml:space="preserve">市卫生健康委（老龄办） </w:t>
      </w:r>
    </w:p>
    <w:tbl>
      <w:tblPr>
        <w:tblStyle w:val="2"/>
        <w:tblW w:w="141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4027"/>
        <w:gridCol w:w="1157"/>
        <w:gridCol w:w="3123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</w:rPr>
              <w:t>序号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Cs/>
                <w:sz w:val="28"/>
              </w:rPr>
            </w:pPr>
            <w:r>
              <w:rPr>
                <w:rFonts w:hint="eastAsia" w:ascii="宋体" w:hAnsi="Times New Roman" w:eastAsia="宋体" w:cs="Times New Roman"/>
                <w:bCs/>
                <w:sz w:val="28"/>
              </w:rPr>
              <w:t>合格单位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Cs/>
                <w:sz w:val="28"/>
              </w:rPr>
            </w:pPr>
            <w:r>
              <w:rPr>
                <w:rFonts w:hint="eastAsia" w:ascii="宋体" w:hAnsi="Times New Roman" w:eastAsia="宋体" w:cs="Times New Roman"/>
                <w:bCs/>
                <w:sz w:val="28"/>
              </w:rPr>
              <w:t>序号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</w:rPr>
              <w:t>不合格单位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Cs/>
                <w:sz w:val="28"/>
              </w:rPr>
            </w:pPr>
            <w:r>
              <w:rPr>
                <w:rFonts w:hint="eastAsia" w:ascii="宋体" w:hAnsi="Times New Roman" w:eastAsia="宋体" w:cs="Times New Roman"/>
                <w:bCs/>
                <w:sz w:val="28"/>
              </w:rPr>
              <w:t>不合格理由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</w:rPr>
              <w:t>总计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</w:rPr>
              <w:t>总计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28"/>
              </w:rPr>
            </w:pP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28"/>
              </w:rPr>
            </w:pPr>
          </w:p>
        </w:tc>
      </w:tr>
    </w:tbl>
    <w:p>
      <w:pPr>
        <w:spacing w:line="560" w:lineRule="exact"/>
        <w:ind w:firstLine="8680" w:firstLineChars="3100"/>
        <w:textAlignment w:val="bottom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联系人：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E6C57"/>
    <w:rsid w:val="597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2020-12-31T02:17:00Z</dcterms:created>
  <dc:creator>admin</dc:creator>
  <cp:lastModifiedBy>admin</cp:lastModifiedBy>
  <dcterms:modified xsi:type="dcterms:W3CDTF">2020-12-31T02:18:13Z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