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-18030"/>
          <w:sz w:val="32"/>
          <w:szCs w:val="32"/>
        </w:rPr>
      </w:pPr>
      <w:r>
        <w:rPr>
          <w:rFonts w:hint="eastAsia" w:ascii="黑体" w:hAnsi="黑体" w:eastAsia="黑体" w:cs="宋体-18030"/>
          <w:sz w:val="32"/>
          <w:szCs w:val="32"/>
        </w:rPr>
        <w:t>附件</w:t>
      </w:r>
      <w:r>
        <w:rPr>
          <w:rFonts w:ascii="黑体" w:hAnsi="黑体" w:eastAsia="黑体" w:cs="宋体-18030"/>
          <w:sz w:val="32"/>
          <w:szCs w:val="32"/>
        </w:rPr>
        <w:t>1</w:t>
      </w:r>
    </w:p>
    <w:p>
      <w:pPr>
        <w:widowControl/>
        <w:spacing w:line="400" w:lineRule="exact"/>
        <w:jc w:val="left"/>
        <w:rPr>
          <w:rFonts w:hint="eastAsia" w:ascii="黑体" w:hAnsi="黑体" w:eastAsia="黑体" w:cs="宋体-1803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2019年浙江省健康促进医院名单</w:t>
      </w: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（排名不分先后）</w:t>
      </w:r>
    </w:p>
    <w:p>
      <w:pPr>
        <w:spacing w:line="640" w:lineRule="exact"/>
        <w:jc w:val="center"/>
        <w:rPr>
          <w:rFonts w:hint="eastAsia" w:ascii="楷体_GB2312" w:hAnsi="楷体_GB2312" w:eastAsia="楷体_GB2312" w:cs="楷体_GB2312"/>
          <w:sz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杭州市（</w:t>
      </w:r>
      <w:r>
        <w:rPr>
          <w:rFonts w:ascii="黑体" w:hAnsi="黑体" w:eastAsia="黑体"/>
          <w:sz w:val="32"/>
          <w:szCs w:val="32"/>
        </w:rPr>
        <w:t>15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widowControl/>
        <w:spacing w:line="640" w:lineRule="exac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杭州市第七人民医院、杭州市红十字会医院、杭州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江干区人民医院、杭州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富阳区第一人民医院、杭州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富阳区妇幼保健院、杭州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大江东医院、杭州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临安区中医院、建德市第二人民医院、建德市妇幼保健院、桐庐县第一人民医院、桐庐县中医院、杭州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萧山区第一人民医院、杭州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萧山区第三人民医院、杭州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萧山区中医骨伤科医院、杭州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萧山区中医院</w:t>
      </w:r>
    </w:p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宁波市（</w:t>
      </w:r>
      <w:r>
        <w:rPr>
          <w:rFonts w:ascii="黑体" w:hAnsi="黑体" w:eastAsia="黑体"/>
          <w:color w:val="000000"/>
          <w:sz w:val="32"/>
          <w:szCs w:val="32"/>
        </w:rPr>
        <w:t>9</w:t>
      </w:r>
      <w:r>
        <w:rPr>
          <w:rFonts w:hint="eastAsia" w:ascii="黑体" w:hAnsi="黑体" w:eastAsia="黑体"/>
          <w:color w:val="000000"/>
          <w:sz w:val="32"/>
          <w:szCs w:val="32"/>
        </w:rPr>
        <w:t>家）</w:t>
      </w:r>
    </w:p>
    <w:p>
      <w:pPr>
        <w:widowControl/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余姚市人民医院、余姚市中医医院、余姚市第三人民医院、象山县红十字台胞医院、象山县中医医院、宁海县中医医院、宁海县第一医院、宁波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鄞州人民医院、宁波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奉化区溪口医院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温州市（</w:t>
      </w:r>
      <w:r>
        <w:rPr>
          <w:rFonts w:ascii="黑体" w:hAnsi="黑体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widowControl/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乐清市中医院、乐清市第五人民医院、瑞安市中医院、平阳县第二人民医院、平阳县中医院、泰顺县中医院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嘉兴</w:t>
      </w:r>
      <w:r>
        <w:rPr>
          <w:rFonts w:ascii="黑体" w:hAnsi="黑体" w:eastAsia="黑体"/>
          <w:sz w:val="32"/>
          <w:szCs w:val="32"/>
        </w:rPr>
        <w:t>市（</w:t>
      </w:r>
      <w:r>
        <w:rPr>
          <w:rFonts w:hint="eastAsia" w:ascii="黑体" w:hAnsi="黑体" w:eastAsia="黑体"/>
          <w:sz w:val="32"/>
          <w:szCs w:val="32"/>
        </w:rPr>
        <w:t>3家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widowControl/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海宁市中心医院、桐乡市第一人民医院、嘉兴市康慈医院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绍兴市（</w:t>
      </w:r>
      <w:r>
        <w:rPr>
          <w:rFonts w:ascii="黑体" w:hAnsi="黑体" w:eastAsia="黑体"/>
          <w:sz w:val="32"/>
          <w:szCs w:val="32"/>
        </w:rPr>
        <w:t>7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widowControl/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绍兴市上虞第二人民医院、诸暨市中医医院、诸暨市妇幼保健院、诸暨市第三人民医院、诸暨市第四人民医院、诸暨市第六人民医院、新昌县中医院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衢州市（3家）</w:t>
      </w:r>
    </w:p>
    <w:p>
      <w:pPr>
        <w:widowControl/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江山市妇幼保健院、江山贝林医院、龙游县中医医院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金华市（</w:t>
      </w:r>
      <w:r>
        <w:rPr>
          <w:rFonts w:ascii="黑体" w:hAnsi="黑体" w:eastAsia="黑体"/>
          <w:sz w:val="32"/>
          <w:szCs w:val="32"/>
        </w:rPr>
        <w:t>13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widowControl/>
        <w:spacing w:line="620" w:lineRule="exac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仿宋_GB2312" w:eastAsia="仿宋_GB2312"/>
          <w:sz w:val="32"/>
          <w:szCs w:val="32"/>
        </w:rPr>
        <w:t>金华市婺城区人民医院、金华市婺城区第一人民医院、义乌市中医医院、义乌市妇幼保健院、义乌市天祥医疗东方医院、永康医院、永康市第二人民医院、永康市第三人民医院、东阳市第七人</w:t>
      </w:r>
      <w:r>
        <w:rPr>
          <w:rFonts w:ascii="仿宋_GB2312" w:eastAsia="仿宋_GB2312"/>
          <w:sz w:val="32"/>
          <w:szCs w:val="32"/>
        </w:rPr>
        <w:t>民</w:t>
      </w:r>
      <w:r>
        <w:rPr>
          <w:rFonts w:hint="eastAsia" w:ascii="仿宋_GB2312" w:eastAsia="仿宋_GB2312"/>
          <w:sz w:val="32"/>
          <w:szCs w:val="32"/>
        </w:rPr>
        <w:t>医院、东阳市花园田氏医院、武义县第一人民医院、浦江县中医院、磐安县中医院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舟山市（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嵊泗县人民医院</w:t>
      </w:r>
    </w:p>
    <w:p>
      <w:pPr>
        <w:spacing w:line="6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台州市（</w:t>
      </w:r>
      <w:r>
        <w:rPr>
          <w:rFonts w:ascii="黑体" w:hAnsi="黑体" w:eastAsia="黑体"/>
          <w:color w:val="000000"/>
          <w:sz w:val="32"/>
          <w:szCs w:val="32"/>
        </w:rPr>
        <w:t>6</w:t>
      </w:r>
      <w:r>
        <w:rPr>
          <w:rFonts w:hint="eastAsia" w:ascii="黑体" w:hAnsi="黑体" w:eastAsia="黑体"/>
          <w:color w:val="000000"/>
          <w:sz w:val="32"/>
          <w:szCs w:val="32"/>
        </w:rPr>
        <w:t>家）</w:t>
      </w:r>
    </w:p>
    <w:p>
      <w:pPr>
        <w:spacing w:line="620" w:lineRule="exact"/>
        <w:rPr>
          <w:rFonts w:asci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台州市路桥区第二人民医院、临海</w:t>
      </w:r>
      <w:r>
        <w:rPr>
          <w:rFonts w:hint="eastAsia" w:ascii="仿宋_GB2312" w:eastAsia="仿宋_GB2312"/>
          <w:color w:val="000000"/>
          <w:sz w:val="32"/>
          <w:szCs w:val="32"/>
        </w:rPr>
        <w:t>市东城骨伤医院、温岭</w:t>
      </w:r>
      <w:r>
        <w:rPr>
          <w:rFonts w:ascii="仿宋_GB2312" w:eastAsia="仿宋_GB2312"/>
          <w:color w:val="000000"/>
          <w:sz w:val="32"/>
          <w:szCs w:val="32"/>
        </w:rPr>
        <w:t>市第五</w:t>
      </w:r>
      <w:r>
        <w:rPr>
          <w:rFonts w:ascii="仿宋_GB2312" w:eastAsia="仿宋_GB2312"/>
          <w:color w:val="000000"/>
          <w:spacing w:val="-6"/>
          <w:sz w:val="32"/>
          <w:szCs w:val="32"/>
        </w:rPr>
        <w:t>人民医院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、温</w:t>
      </w:r>
      <w:r>
        <w:rPr>
          <w:rFonts w:ascii="仿宋_GB2312" w:eastAsia="仿宋_GB2312"/>
          <w:color w:val="000000"/>
          <w:spacing w:val="-6"/>
          <w:sz w:val="32"/>
          <w:szCs w:val="32"/>
        </w:rPr>
        <w:t>岭东方医院、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仙居县妇幼保健院、仙居县精神病医院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丽水市（</w:t>
      </w:r>
      <w:r>
        <w:rPr>
          <w:rFonts w:ascii="黑体" w:hAnsi="黑体" w:eastAsia="黑体"/>
          <w:sz w:val="32"/>
          <w:szCs w:val="32"/>
        </w:rPr>
        <w:t>7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spacing w:line="620" w:lineRule="exact"/>
      </w:pPr>
      <w:r>
        <w:rPr>
          <w:rFonts w:hint="eastAsia" w:ascii="仿宋_GB2312" w:eastAsia="仿宋_GB2312"/>
          <w:sz w:val="32"/>
          <w:szCs w:val="32"/>
        </w:rPr>
        <w:t>龙泉市中医医院、青田县中医医院、缙云县人民医院、缙云县第二人民医院、遂昌县中医院、松阳县中医医院、云和县中医医院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F560B"/>
    <w:rsid w:val="61C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2020-05-13T03:41:00Z</dcterms:created>
  <dc:creator>admin</dc:creator>
  <cp:lastModifiedBy>admin</cp:lastModifiedBy>
  <dcterms:modified xsi:type="dcterms:W3CDTF">2020-05-13T03:41:55Z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