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2"/>
        <w:spacing w:before="319" w:beforeLines="100" w:beforeAutospacing="0" w:after="319" w:afterLines="10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检查分组安排</w:t>
      </w:r>
    </w:p>
    <w:tbl>
      <w:tblPr>
        <w:tblStyle w:val="3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3598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82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分组</w:t>
            </w:r>
          </w:p>
        </w:tc>
        <w:tc>
          <w:tcPr>
            <w:tcW w:w="3598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检查组</w:t>
            </w:r>
          </w:p>
        </w:tc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检查对象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2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第一组</w:t>
            </w:r>
          </w:p>
        </w:tc>
        <w:tc>
          <w:tcPr>
            <w:tcW w:w="3598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杭州市</w:t>
            </w:r>
          </w:p>
        </w:tc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</w:pPr>
            <w:r>
              <w:rPr>
                <w:rFonts w:eastAsia="仿宋_GB2312"/>
                <w:sz w:val="32"/>
                <w:szCs w:val="32"/>
              </w:rPr>
              <w:t>丽水市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2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第二组</w:t>
            </w:r>
          </w:p>
        </w:tc>
        <w:tc>
          <w:tcPr>
            <w:tcW w:w="3598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宁波市</w:t>
            </w:r>
          </w:p>
        </w:tc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2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第三组</w:t>
            </w:r>
          </w:p>
        </w:tc>
        <w:tc>
          <w:tcPr>
            <w:tcW w:w="3598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温州市</w:t>
            </w:r>
          </w:p>
        </w:tc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</w:pPr>
            <w:r>
              <w:rPr>
                <w:rFonts w:eastAsia="仿宋_GB2312"/>
                <w:sz w:val="32"/>
                <w:szCs w:val="32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2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第四组</w:t>
            </w:r>
          </w:p>
        </w:tc>
        <w:tc>
          <w:tcPr>
            <w:tcW w:w="3598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湖州市</w:t>
            </w:r>
          </w:p>
        </w:tc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衢州市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2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第五组</w:t>
            </w:r>
          </w:p>
        </w:tc>
        <w:tc>
          <w:tcPr>
            <w:tcW w:w="3598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嘉兴市</w:t>
            </w:r>
          </w:p>
        </w:tc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2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第六组</w:t>
            </w:r>
          </w:p>
        </w:tc>
        <w:tc>
          <w:tcPr>
            <w:tcW w:w="3598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绍兴市</w:t>
            </w:r>
          </w:p>
        </w:tc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2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第七组</w:t>
            </w:r>
          </w:p>
        </w:tc>
        <w:tc>
          <w:tcPr>
            <w:tcW w:w="3598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舟山市</w:t>
            </w:r>
          </w:p>
        </w:tc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2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第八组</w:t>
            </w:r>
          </w:p>
        </w:tc>
        <w:tc>
          <w:tcPr>
            <w:tcW w:w="3598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金华市</w:t>
            </w:r>
          </w:p>
        </w:tc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2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第九组</w:t>
            </w:r>
          </w:p>
        </w:tc>
        <w:tc>
          <w:tcPr>
            <w:tcW w:w="3598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衢州市</w:t>
            </w:r>
          </w:p>
        </w:tc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82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第十组</w:t>
            </w:r>
          </w:p>
        </w:tc>
        <w:tc>
          <w:tcPr>
            <w:tcW w:w="3598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台州市</w:t>
            </w:r>
          </w:p>
        </w:tc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</w:pPr>
            <w:r>
              <w:rPr>
                <w:rFonts w:eastAsia="仿宋_GB2312"/>
                <w:sz w:val="32"/>
                <w:szCs w:val="32"/>
              </w:rPr>
              <w:t>舟山市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82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第十一组</w:t>
            </w:r>
          </w:p>
        </w:tc>
        <w:tc>
          <w:tcPr>
            <w:tcW w:w="3598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丽水市</w:t>
            </w:r>
          </w:p>
        </w:tc>
        <w:tc>
          <w:tcPr>
            <w:tcW w:w="3364" w:type="dxa"/>
            <w:shd w:val="clear" w:color="auto" w:fill="auto"/>
            <w:noWrap w:val="0"/>
            <w:vAlign w:val="top"/>
          </w:tcPr>
          <w:p>
            <w:pPr>
              <w:tabs>
                <w:tab w:val="left" w:pos="660"/>
              </w:tabs>
              <w:spacing w:line="620" w:lineRule="exact"/>
              <w:jc w:val="center"/>
            </w:pPr>
            <w:r>
              <w:rPr>
                <w:rFonts w:eastAsia="仿宋_GB2312"/>
                <w:sz w:val="32"/>
                <w:szCs w:val="32"/>
              </w:rPr>
              <w:t>温州市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23A7F"/>
    <w:rsid w:val="4152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2021-06-01T07:15:00Z</dcterms:created>
  <dc:creator>admin</dc:creator>
  <cp:lastModifiedBy>admin</cp:lastModifiedBy>
  <dcterms:modified xsi:type="dcterms:W3CDTF">2021-06-01T07:16:30Z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