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eastAsia="黑体"/>
          <w:sz w:val="32"/>
          <w:szCs w:val="32"/>
        </w:rPr>
        <w:t>附件1</w:t>
      </w:r>
    </w:p>
    <w:p>
      <w:pPr>
        <w:spacing w:line="400" w:lineRule="exact"/>
        <w:jc w:val="center"/>
        <w:rPr>
          <w:rFonts w:eastAsia="文鼎小标宋简"/>
          <w:sz w:val="44"/>
          <w:szCs w:val="44"/>
        </w:rPr>
      </w:pP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2022年浙江省中医住院医师规范化培训结业考核第二模块考官选派名单汇总表</w:t>
      </w:r>
    </w:p>
    <w:p>
      <w:pPr>
        <w:spacing w:line="400" w:lineRule="exact"/>
        <w:jc w:val="center"/>
        <w:rPr>
          <w:rFonts w:eastAsia="文鼎小标宋简"/>
          <w:sz w:val="44"/>
          <w:szCs w:val="44"/>
        </w:rPr>
      </w:pPr>
    </w:p>
    <w:p>
      <w:pPr>
        <w:rPr>
          <w:rFonts w:eastAsia="仿宋_GB2312"/>
          <w:sz w:val="28"/>
          <w:szCs w:val="28"/>
        </w:rPr>
      </w:pPr>
      <w:r>
        <w:rPr>
          <w:rFonts w:eastAsia="仿宋_GB2312"/>
          <w:sz w:val="28"/>
          <w:szCs w:val="28"/>
        </w:rPr>
        <w:t xml:space="preserve">考点：               </w:t>
      </w:r>
      <w:r>
        <w:rPr>
          <w:rFonts w:hint="eastAsia" w:eastAsia="仿宋_GB2312"/>
          <w:sz w:val="28"/>
          <w:szCs w:val="28"/>
        </w:rPr>
        <w:t>　　　　　　　</w:t>
      </w:r>
      <w:r>
        <w:rPr>
          <w:rFonts w:eastAsia="仿宋_GB2312"/>
          <w:sz w:val="28"/>
          <w:szCs w:val="28"/>
        </w:rPr>
        <w:t xml:space="preserve">考点联系人：               </w:t>
      </w:r>
      <w:r>
        <w:rPr>
          <w:rFonts w:hint="eastAsia" w:eastAsia="仿宋_GB2312"/>
          <w:sz w:val="28"/>
          <w:szCs w:val="28"/>
        </w:rPr>
        <w:t>　　　　</w:t>
      </w:r>
      <w:r>
        <w:rPr>
          <w:rFonts w:eastAsia="仿宋_GB2312"/>
          <w:sz w:val="28"/>
          <w:szCs w:val="28"/>
        </w:rPr>
        <w:t xml:space="preserve"> 联系电话：</w:t>
      </w:r>
    </w:p>
    <w:tbl>
      <w:tblPr>
        <w:tblStyle w:val="3"/>
        <w:tblW w:w="15024" w:type="dxa"/>
        <w:jc w:val="center"/>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2430"/>
        <w:gridCol w:w="1538"/>
        <w:gridCol w:w="996"/>
        <w:gridCol w:w="2884"/>
        <w:gridCol w:w="1244"/>
        <w:gridCol w:w="1066"/>
        <w:gridCol w:w="2667"/>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7"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序号</w:t>
            </w:r>
          </w:p>
        </w:tc>
        <w:tc>
          <w:tcPr>
            <w:tcW w:w="2430"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执考学科及岗位*</w:t>
            </w:r>
          </w:p>
        </w:tc>
        <w:tc>
          <w:tcPr>
            <w:tcW w:w="1538"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姓名</w:t>
            </w:r>
          </w:p>
        </w:tc>
        <w:tc>
          <w:tcPr>
            <w:tcW w:w="996"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性别</w:t>
            </w:r>
          </w:p>
        </w:tc>
        <w:tc>
          <w:tcPr>
            <w:tcW w:w="2884"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工作单位</w:t>
            </w:r>
          </w:p>
        </w:tc>
        <w:tc>
          <w:tcPr>
            <w:tcW w:w="1244"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职称</w:t>
            </w:r>
          </w:p>
        </w:tc>
        <w:tc>
          <w:tcPr>
            <w:tcW w:w="1066"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职务</w:t>
            </w:r>
          </w:p>
        </w:tc>
        <w:tc>
          <w:tcPr>
            <w:tcW w:w="2667"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手机号码</w:t>
            </w:r>
          </w:p>
        </w:tc>
        <w:tc>
          <w:tcPr>
            <w:tcW w:w="1422"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7" w:type="dxa"/>
            <w:noWrap w:val="0"/>
            <w:vAlign w:val="top"/>
          </w:tcPr>
          <w:p>
            <w:pPr>
              <w:jc w:val="center"/>
              <w:rPr>
                <w:rFonts w:eastAsia="仿宋_GB2312"/>
                <w:sz w:val="28"/>
                <w:szCs w:val="28"/>
              </w:rPr>
            </w:pPr>
            <w:r>
              <w:rPr>
                <w:rFonts w:eastAsia="仿宋_GB2312"/>
                <w:sz w:val="28"/>
                <w:szCs w:val="28"/>
              </w:rPr>
              <w:t>1</w:t>
            </w:r>
          </w:p>
        </w:tc>
        <w:tc>
          <w:tcPr>
            <w:tcW w:w="2430" w:type="dxa"/>
            <w:noWrap w:val="0"/>
            <w:vAlign w:val="top"/>
          </w:tcPr>
          <w:p>
            <w:pPr>
              <w:rPr>
                <w:rFonts w:eastAsia="仿宋_GB2312"/>
                <w:sz w:val="28"/>
                <w:szCs w:val="28"/>
              </w:rPr>
            </w:pPr>
          </w:p>
        </w:tc>
        <w:tc>
          <w:tcPr>
            <w:tcW w:w="1538" w:type="dxa"/>
            <w:noWrap w:val="0"/>
            <w:vAlign w:val="top"/>
          </w:tcPr>
          <w:p>
            <w:pPr>
              <w:rPr>
                <w:rFonts w:eastAsia="仿宋_GB2312"/>
                <w:sz w:val="28"/>
                <w:szCs w:val="28"/>
              </w:rPr>
            </w:pPr>
          </w:p>
        </w:tc>
        <w:tc>
          <w:tcPr>
            <w:tcW w:w="996" w:type="dxa"/>
            <w:noWrap w:val="0"/>
            <w:vAlign w:val="top"/>
          </w:tcPr>
          <w:p>
            <w:pPr>
              <w:rPr>
                <w:rFonts w:eastAsia="仿宋_GB2312"/>
                <w:sz w:val="28"/>
                <w:szCs w:val="28"/>
              </w:rPr>
            </w:pPr>
          </w:p>
        </w:tc>
        <w:tc>
          <w:tcPr>
            <w:tcW w:w="2884" w:type="dxa"/>
            <w:noWrap w:val="0"/>
            <w:vAlign w:val="top"/>
          </w:tcPr>
          <w:p>
            <w:pPr>
              <w:rPr>
                <w:rFonts w:eastAsia="仿宋_GB2312"/>
                <w:sz w:val="28"/>
                <w:szCs w:val="28"/>
              </w:rPr>
            </w:pPr>
          </w:p>
        </w:tc>
        <w:tc>
          <w:tcPr>
            <w:tcW w:w="1244" w:type="dxa"/>
            <w:noWrap w:val="0"/>
            <w:vAlign w:val="top"/>
          </w:tcPr>
          <w:p>
            <w:pPr>
              <w:rPr>
                <w:rFonts w:eastAsia="仿宋_GB2312"/>
                <w:sz w:val="28"/>
                <w:szCs w:val="28"/>
              </w:rPr>
            </w:pPr>
          </w:p>
        </w:tc>
        <w:tc>
          <w:tcPr>
            <w:tcW w:w="1066" w:type="dxa"/>
            <w:noWrap w:val="0"/>
            <w:vAlign w:val="top"/>
          </w:tcPr>
          <w:p>
            <w:pPr>
              <w:rPr>
                <w:rFonts w:eastAsia="仿宋_GB2312"/>
                <w:sz w:val="28"/>
                <w:szCs w:val="28"/>
              </w:rPr>
            </w:pPr>
          </w:p>
        </w:tc>
        <w:tc>
          <w:tcPr>
            <w:tcW w:w="2667" w:type="dxa"/>
            <w:noWrap w:val="0"/>
            <w:vAlign w:val="top"/>
          </w:tcPr>
          <w:p>
            <w:pPr>
              <w:rPr>
                <w:rFonts w:eastAsia="仿宋_GB2312"/>
                <w:sz w:val="28"/>
                <w:szCs w:val="28"/>
              </w:rPr>
            </w:pPr>
          </w:p>
        </w:tc>
        <w:tc>
          <w:tcPr>
            <w:tcW w:w="1422" w:type="dxa"/>
            <w:noWrap w:val="0"/>
            <w:vAlign w:val="top"/>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7" w:type="dxa"/>
            <w:noWrap w:val="0"/>
            <w:vAlign w:val="top"/>
          </w:tcPr>
          <w:p>
            <w:pPr>
              <w:jc w:val="center"/>
              <w:rPr>
                <w:rFonts w:eastAsia="仿宋_GB2312"/>
                <w:sz w:val="28"/>
                <w:szCs w:val="28"/>
              </w:rPr>
            </w:pPr>
            <w:r>
              <w:rPr>
                <w:rFonts w:eastAsia="仿宋_GB2312"/>
                <w:sz w:val="28"/>
                <w:szCs w:val="28"/>
              </w:rPr>
              <w:t>2</w:t>
            </w:r>
          </w:p>
        </w:tc>
        <w:tc>
          <w:tcPr>
            <w:tcW w:w="2430" w:type="dxa"/>
            <w:noWrap w:val="0"/>
            <w:vAlign w:val="top"/>
          </w:tcPr>
          <w:p>
            <w:pPr>
              <w:rPr>
                <w:rFonts w:eastAsia="仿宋_GB2312"/>
                <w:sz w:val="28"/>
                <w:szCs w:val="28"/>
              </w:rPr>
            </w:pPr>
          </w:p>
        </w:tc>
        <w:tc>
          <w:tcPr>
            <w:tcW w:w="1538" w:type="dxa"/>
            <w:noWrap w:val="0"/>
            <w:vAlign w:val="top"/>
          </w:tcPr>
          <w:p>
            <w:pPr>
              <w:rPr>
                <w:rFonts w:eastAsia="仿宋_GB2312"/>
                <w:sz w:val="28"/>
                <w:szCs w:val="28"/>
              </w:rPr>
            </w:pPr>
          </w:p>
        </w:tc>
        <w:tc>
          <w:tcPr>
            <w:tcW w:w="996" w:type="dxa"/>
            <w:noWrap w:val="0"/>
            <w:vAlign w:val="top"/>
          </w:tcPr>
          <w:p>
            <w:pPr>
              <w:rPr>
                <w:rFonts w:eastAsia="仿宋_GB2312"/>
                <w:sz w:val="28"/>
                <w:szCs w:val="28"/>
              </w:rPr>
            </w:pPr>
          </w:p>
        </w:tc>
        <w:tc>
          <w:tcPr>
            <w:tcW w:w="2884" w:type="dxa"/>
            <w:noWrap w:val="0"/>
            <w:vAlign w:val="top"/>
          </w:tcPr>
          <w:p>
            <w:pPr>
              <w:rPr>
                <w:rFonts w:eastAsia="仿宋_GB2312"/>
                <w:sz w:val="28"/>
                <w:szCs w:val="28"/>
              </w:rPr>
            </w:pPr>
          </w:p>
        </w:tc>
        <w:tc>
          <w:tcPr>
            <w:tcW w:w="1244" w:type="dxa"/>
            <w:noWrap w:val="0"/>
            <w:vAlign w:val="top"/>
          </w:tcPr>
          <w:p>
            <w:pPr>
              <w:rPr>
                <w:rFonts w:eastAsia="仿宋_GB2312"/>
                <w:sz w:val="28"/>
                <w:szCs w:val="28"/>
              </w:rPr>
            </w:pPr>
          </w:p>
        </w:tc>
        <w:tc>
          <w:tcPr>
            <w:tcW w:w="1066" w:type="dxa"/>
            <w:noWrap w:val="0"/>
            <w:vAlign w:val="top"/>
          </w:tcPr>
          <w:p>
            <w:pPr>
              <w:rPr>
                <w:rFonts w:eastAsia="仿宋_GB2312"/>
                <w:sz w:val="28"/>
                <w:szCs w:val="28"/>
              </w:rPr>
            </w:pPr>
          </w:p>
        </w:tc>
        <w:tc>
          <w:tcPr>
            <w:tcW w:w="2667" w:type="dxa"/>
            <w:noWrap w:val="0"/>
            <w:vAlign w:val="top"/>
          </w:tcPr>
          <w:p>
            <w:pPr>
              <w:rPr>
                <w:rFonts w:eastAsia="仿宋_GB2312"/>
                <w:sz w:val="28"/>
                <w:szCs w:val="28"/>
              </w:rPr>
            </w:pPr>
          </w:p>
        </w:tc>
        <w:tc>
          <w:tcPr>
            <w:tcW w:w="1422" w:type="dxa"/>
            <w:noWrap w:val="0"/>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7" w:type="dxa"/>
            <w:noWrap w:val="0"/>
            <w:vAlign w:val="top"/>
          </w:tcPr>
          <w:p>
            <w:pPr>
              <w:jc w:val="center"/>
              <w:rPr>
                <w:rFonts w:eastAsia="仿宋_GB2312"/>
                <w:sz w:val="28"/>
                <w:szCs w:val="28"/>
              </w:rPr>
            </w:pPr>
            <w:r>
              <w:rPr>
                <w:rFonts w:eastAsia="仿宋_GB2312"/>
                <w:sz w:val="28"/>
                <w:szCs w:val="28"/>
              </w:rPr>
              <w:t>3</w:t>
            </w:r>
          </w:p>
        </w:tc>
        <w:tc>
          <w:tcPr>
            <w:tcW w:w="2430" w:type="dxa"/>
            <w:noWrap w:val="0"/>
            <w:vAlign w:val="top"/>
          </w:tcPr>
          <w:p>
            <w:pPr>
              <w:rPr>
                <w:rFonts w:eastAsia="仿宋_GB2312"/>
                <w:sz w:val="28"/>
                <w:szCs w:val="28"/>
              </w:rPr>
            </w:pPr>
          </w:p>
        </w:tc>
        <w:tc>
          <w:tcPr>
            <w:tcW w:w="1538" w:type="dxa"/>
            <w:noWrap w:val="0"/>
            <w:vAlign w:val="top"/>
          </w:tcPr>
          <w:p>
            <w:pPr>
              <w:rPr>
                <w:rFonts w:eastAsia="仿宋_GB2312"/>
                <w:sz w:val="28"/>
                <w:szCs w:val="28"/>
              </w:rPr>
            </w:pPr>
          </w:p>
        </w:tc>
        <w:tc>
          <w:tcPr>
            <w:tcW w:w="996" w:type="dxa"/>
            <w:noWrap w:val="0"/>
            <w:vAlign w:val="top"/>
          </w:tcPr>
          <w:p>
            <w:pPr>
              <w:rPr>
                <w:rFonts w:eastAsia="仿宋_GB2312"/>
                <w:sz w:val="28"/>
                <w:szCs w:val="28"/>
              </w:rPr>
            </w:pPr>
          </w:p>
        </w:tc>
        <w:tc>
          <w:tcPr>
            <w:tcW w:w="2884" w:type="dxa"/>
            <w:noWrap w:val="0"/>
            <w:vAlign w:val="top"/>
          </w:tcPr>
          <w:p>
            <w:pPr>
              <w:rPr>
                <w:rFonts w:eastAsia="仿宋_GB2312"/>
                <w:sz w:val="28"/>
                <w:szCs w:val="28"/>
              </w:rPr>
            </w:pPr>
          </w:p>
        </w:tc>
        <w:tc>
          <w:tcPr>
            <w:tcW w:w="1244" w:type="dxa"/>
            <w:noWrap w:val="0"/>
            <w:vAlign w:val="top"/>
          </w:tcPr>
          <w:p>
            <w:pPr>
              <w:rPr>
                <w:rFonts w:eastAsia="仿宋_GB2312"/>
                <w:sz w:val="28"/>
                <w:szCs w:val="28"/>
              </w:rPr>
            </w:pPr>
          </w:p>
        </w:tc>
        <w:tc>
          <w:tcPr>
            <w:tcW w:w="1066" w:type="dxa"/>
            <w:noWrap w:val="0"/>
            <w:vAlign w:val="top"/>
          </w:tcPr>
          <w:p>
            <w:pPr>
              <w:rPr>
                <w:rFonts w:eastAsia="仿宋_GB2312"/>
                <w:sz w:val="28"/>
                <w:szCs w:val="28"/>
              </w:rPr>
            </w:pPr>
          </w:p>
        </w:tc>
        <w:tc>
          <w:tcPr>
            <w:tcW w:w="2667" w:type="dxa"/>
            <w:noWrap w:val="0"/>
            <w:vAlign w:val="top"/>
          </w:tcPr>
          <w:p>
            <w:pPr>
              <w:rPr>
                <w:rFonts w:eastAsia="仿宋_GB2312"/>
                <w:sz w:val="28"/>
                <w:szCs w:val="28"/>
              </w:rPr>
            </w:pPr>
          </w:p>
        </w:tc>
        <w:tc>
          <w:tcPr>
            <w:tcW w:w="1422" w:type="dxa"/>
            <w:noWrap w:val="0"/>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7" w:type="dxa"/>
            <w:noWrap w:val="0"/>
            <w:vAlign w:val="top"/>
          </w:tcPr>
          <w:p>
            <w:pPr>
              <w:jc w:val="center"/>
              <w:rPr>
                <w:rFonts w:eastAsia="仿宋_GB2312"/>
                <w:sz w:val="28"/>
                <w:szCs w:val="28"/>
              </w:rPr>
            </w:pPr>
            <w:r>
              <w:rPr>
                <w:rFonts w:eastAsia="仿宋_GB2312"/>
                <w:sz w:val="28"/>
                <w:szCs w:val="28"/>
              </w:rPr>
              <w:t>4</w:t>
            </w:r>
          </w:p>
        </w:tc>
        <w:tc>
          <w:tcPr>
            <w:tcW w:w="2430" w:type="dxa"/>
            <w:noWrap w:val="0"/>
            <w:vAlign w:val="top"/>
          </w:tcPr>
          <w:p>
            <w:pPr>
              <w:rPr>
                <w:rFonts w:eastAsia="仿宋_GB2312"/>
                <w:sz w:val="28"/>
                <w:szCs w:val="28"/>
              </w:rPr>
            </w:pPr>
          </w:p>
        </w:tc>
        <w:tc>
          <w:tcPr>
            <w:tcW w:w="1538" w:type="dxa"/>
            <w:noWrap w:val="0"/>
            <w:vAlign w:val="top"/>
          </w:tcPr>
          <w:p>
            <w:pPr>
              <w:rPr>
                <w:rFonts w:eastAsia="仿宋_GB2312"/>
                <w:sz w:val="28"/>
                <w:szCs w:val="28"/>
              </w:rPr>
            </w:pPr>
          </w:p>
        </w:tc>
        <w:tc>
          <w:tcPr>
            <w:tcW w:w="996" w:type="dxa"/>
            <w:noWrap w:val="0"/>
            <w:vAlign w:val="top"/>
          </w:tcPr>
          <w:p>
            <w:pPr>
              <w:rPr>
                <w:rFonts w:eastAsia="仿宋_GB2312"/>
                <w:sz w:val="28"/>
                <w:szCs w:val="28"/>
              </w:rPr>
            </w:pPr>
          </w:p>
        </w:tc>
        <w:tc>
          <w:tcPr>
            <w:tcW w:w="2884" w:type="dxa"/>
            <w:noWrap w:val="0"/>
            <w:vAlign w:val="top"/>
          </w:tcPr>
          <w:p>
            <w:pPr>
              <w:rPr>
                <w:rFonts w:eastAsia="仿宋_GB2312"/>
                <w:sz w:val="28"/>
                <w:szCs w:val="28"/>
              </w:rPr>
            </w:pPr>
          </w:p>
        </w:tc>
        <w:tc>
          <w:tcPr>
            <w:tcW w:w="1244" w:type="dxa"/>
            <w:noWrap w:val="0"/>
            <w:vAlign w:val="top"/>
          </w:tcPr>
          <w:p>
            <w:pPr>
              <w:rPr>
                <w:rFonts w:eastAsia="仿宋_GB2312"/>
                <w:sz w:val="28"/>
                <w:szCs w:val="28"/>
              </w:rPr>
            </w:pPr>
          </w:p>
        </w:tc>
        <w:tc>
          <w:tcPr>
            <w:tcW w:w="1066" w:type="dxa"/>
            <w:noWrap w:val="0"/>
            <w:vAlign w:val="top"/>
          </w:tcPr>
          <w:p>
            <w:pPr>
              <w:rPr>
                <w:rFonts w:eastAsia="仿宋_GB2312"/>
                <w:sz w:val="28"/>
                <w:szCs w:val="28"/>
              </w:rPr>
            </w:pPr>
          </w:p>
        </w:tc>
        <w:tc>
          <w:tcPr>
            <w:tcW w:w="2667" w:type="dxa"/>
            <w:noWrap w:val="0"/>
            <w:vAlign w:val="top"/>
          </w:tcPr>
          <w:p>
            <w:pPr>
              <w:rPr>
                <w:rFonts w:eastAsia="仿宋_GB2312"/>
                <w:sz w:val="28"/>
                <w:szCs w:val="28"/>
              </w:rPr>
            </w:pPr>
          </w:p>
        </w:tc>
        <w:tc>
          <w:tcPr>
            <w:tcW w:w="1422" w:type="dxa"/>
            <w:noWrap w:val="0"/>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7" w:type="dxa"/>
            <w:noWrap w:val="0"/>
            <w:vAlign w:val="top"/>
          </w:tcPr>
          <w:p>
            <w:pPr>
              <w:jc w:val="center"/>
              <w:rPr>
                <w:rFonts w:eastAsia="仿宋_GB2312"/>
                <w:sz w:val="28"/>
                <w:szCs w:val="28"/>
              </w:rPr>
            </w:pPr>
            <w:r>
              <w:rPr>
                <w:rFonts w:eastAsia="仿宋_GB2312"/>
                <w:sz w:val="28"/>
                <w:szCs w:val="28"/>
              </w:rPr>
              <w:t>5</w:t>
            </w:r>
          </w:p>
        </w:tc>
        <w:tc>
          <w:tcPr>
            <w:tcW w:w="2430" w:type="dxa"/>
            <w:noWrap w:val="0"/>
            <w:vAlign w:val="top"/>
          </w:tcPr>
          <w:p>
            <w:pPr>
              <w:rPr>
                <w:rFonts w:eastAsia="仿宋_GB2312"/>
                <w:sz w:val="28"/>
                <w:szCs w:val="28"/>
              </w:rPr>
            </w:pPr>
          </w:p>
        </w:tc>
        <w:tc>
          <w:tcPr>
            <w:tcW w:w="1538" w:type="dxa"/>
            <w:noWrap w:val="0"/>
            <w:vAlign w:val="top"/>
          </w:tcPr>
          <w:p>
            <w:pPr>
              <w:rPr>
                <w:rFonts w:eastAsia="仿宋_GB2312"/>
                <w:sz w:val="28"/>
                <w:szCs w:val="28"/>
              </w:rPr>
            </w:pPr>
          </w:p>
        </w:tc>
        <w:tc>
          <w:tcPr>
            <w:tcW w:w="996" w:type="dxa"/>
            <w:noWrap w:val="0"/>
            <w:vAlign w:val="top"/>
          </w:tcPr>
          <w:p>
            <w:pPr>
              <w:rPr>
                <w:rFonts w:eastAsia="仿宋_GB2312"/>
                <w:sz w:val="28"/>
                <w:szCs w:val="28"/>
              </w:rPr>
            </w:pPr>
          </w:p>
        </w:tc>
        <w:tc>
          <w:tcPr>
            <w:tcW w:w="2884" w:type="dxa"/>
            <w:noWrap w:val="0"/>
            <w:vAlign w:val="top"/>
          </w:tcPr>
          <w:p>
            <w:pPr>
              <w:rPr>
                <w:rFonts w:eastAsia="仿宋_GB2312"/>
                <w:sz w:val="28"/>
                <w:szCs w:val="28"/>
              </w:rPr>
            </w:pPr>
          </w:p>
        </w:tc>
        <w:tc>
          <w:tcPr>
            <w:tcW w:w="1244" w:type="dxa"/>
            <w:noWrap w:val="0"/>
            <w:vAlign w:val="top"/>
          </w:tcPr>
          <w:p>
            <w:pPr>
              <w:rPr>
                <w:rFonts w:eastAsia="仿宋_GB2312"/>
                <w:sz w:val="28"/>
                <w:szCs w:val="28"/>
              </w:rPr>
            </w:pPr>
          </w:p>
        </w:tc>
        <w:tc>
          <w:tcPr>
            <w:tcW w:w="1066" w:type="dxa"/>
            <w:noWrap w:val="0"/>
            <w:vAlign w:val="top"/>
          </w:tcPr>
          <w:p>
            <w:pPr>
              <w:rPr>
                <w:rFonts w:eastAsia="仿宋_GB2312"/>
                <w:sz w:val="28"/>
                <w:szCs w:val="28"/>
              </w:rPr>
            </w:pPr>
          </w:p>
        </w:tc>
        <w:tc>
          <w:tcPr>
            <w:tcW w:w="2667" w:type="dxa"/>
            <w:noWrap w:val="0"/>
            <w:vAlign w:val="top"/>
          </w:tcPr>
          <w:p>
            <w:pPr>
              <w:rPr>
                <w:rFonts w:eastAsia="仿宋_GB2312"/>
                <w:sz w:val="28"/>
                <w:szCs w:val="28"/>
              </w:rPr>
            </w:pPr>
          </w:p>
        </w:tc>
        <w:tc>
          <w:tcPr>
            <w:tcW w:w="1422" w:type="dxa"/>
            <w:noWrap w:val="0"/>
            <w:vAlign w:val="top"/>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7" w:type="dxa"/>
            <w:noWrap w:val="0"/>
            <w:vAlign w:val="top"/>
          </w:tcPr>
          <w:p>
            <w:pPr>
              <w:jc w:val="center"/>
              <w:rPr>
                <w:rFonts w:eastAsia="仿宋_GB2312"/>
                <w:sz w:val="28"/>
                <w:szCs w:val="28"/>
              </w:rPr>
            </w:pPr>
            <w:r>
              <w:rPr>
                <w:rFonts w:eastAsia="仿宋_GB2312"/>
                <w:sz w:val="28"/>
                <w:szCs w:val="28"/>
              </w:rPr>
              <w:t>6</w:t>
            </w:r>
          </w:p>
        </w:tc>
        <w:tc>
          <w:tcPr>
            <w:tcW w:w="2430" w:type="dxa"/>
            <w:noWrap w:val="0"/>
            <w:vAlign w:val="top"/>
          </w:tcPr>
          <w:p>
            <w:pPr>
              <w:rPr>
                <w:rFonts w:eastAsia="仿宋_GB2312"/>
                <w:sz w:val="28"/>
                <w:szCs w:val="28"/>
              </w:rPr>
            </w:pPr>
          </w:p>
        </w:tc>
        <w:tc>
          <w:tcPr>
            <w:tcW w:w="1538" w:type="dxa"/>
            <w:noWrap w:val="0"/>
            <w:vAlign w:val="top"/>
          </w:tcPr>
          <w:p>
            <w:pPr>
              <w:rPr>
                <w:rFonts w:eastAsia="仿宋_GB2312"/>
                <w:sz w:val="28"/>
                <w:szCs w:val="28"/>
              </w:rPr>
            </w:pPr>
          </w:p>
        </w:tc>
        <w:tc>
          <w:tcPr>
            <w:tcW w:w="996" w:type="dxa"/>
            <w:noWrap w:val="0"/>
            <w:vAlign w:val="top"/>
          </w:tcPr>
          <w:p>
            <w:pPr>
              <w:rPr>
                <w:rFonts w:eastAsia="仿宋_GB2312"/>
                <w:sz w:val="28"/>
                <w:szCs w:val="28"/>
              </w:rPr>
            </w:pPr>
          </w:p>
        </w:tc>
        <w:tc>
          <w:tcPr>
            <w:tcW w:w="2884" w:type="dxa"/>
            <w:noWrap w:val="0"/>
            <w:vAlign w:val="top"/>
          </w:tcPr>
          <w:p>
            <w:pPr>
              <w:rPr>
                <w:rFonts w:eastAsia="仿宋_GB2312"/>
                <w:sz w:val="28"/>
                <w:szCs w:val="28"/>
              </w:rPr>
            </w:pPr>
          </w:p>
        </w:tc>
        <w:tc>
          <w:tcPr>
            <w:tcW w:w="1244" w:type="dxa"/>
            <w:noWrap w:val="0"/>
            <w:vAlign w:val="top"/>
          </w:tcPr>
          <w:p>
            <w:pPr>
              <w:rPr>
                <w:rFonts w:eastAsia="仿宋_GB2312"/>
                <w:sz w:val="28"/>
                <w:szCs w:val="28"/>
              </w:rPr>
            </w:pPr>
          </w:p>
        </w:tc>
        <w:tc>
          <w:tcPr>
            <w:tcW w:w="1066" w:type="dxa"/>
            <w:noWrap w:val="0"/>
            <w:vAlign w:val="top"/>
          </w:tcPr>
          <w:p>
            <w:pPr>
              <w:rPr>
                <w:rFonts w:eastAsia="仿宋_GB2312"/>
                <w:sz w:val="28"/>
                <w:szCs w:val="28"/>
              </w:rPr>
            </w:pPr>
          </w:p>
        </w:tc>
        <w:tc>
          <w:tcPr>
            <w:tcW w:w="2667" w:type="dxa"/>
            <w:noWrap w:val="0"/>
            <w:vAlign w:val="top"/>
          </w:tcPr>
          <w:p>
            <w:pPr>
              <w:rPr>
                <w:rFonts w:eastAsia="仿宋_GB2312"/>
                <w:sz w:val="28"/>
                <w:szCs w:val="28"/>
              </w:rPr>
            </w:pPr>
          </w:p>
        </w:tc>
        <w:tc>
          <w:tcPr>
            <w:tcW w:w="1422" w:type="dxa"/>
            <w:noWrap w:val="0"/>
            <w:vAlign w:val="top"/>
          </w:tcPr>
          <w:p>
            <w:pPr>
              <w:rPr>
                <w:rFonts w:eastAsia="仿宋_GB2312"/>
                <w:sz w:val="28"/>
                <w:szCs w:val="28"/>
              </w:rPr>
            </w:pPr>
          </w:p>
        </w:tc>
      </w:tr>
    </w:tbl>
    <w:p>
      <w:r>
        <w:rPr>
          <w:rFonts w:eastAsia="仿宋_GB2312"/>
          <w:sz w:val="28"/>
          <w:szCs w:val="28"/>
        </w:rPr>
        <w:t>*执考学科及岗位需从以下三种类型中选择填写：首席主考官、XX学科主考官、第X站考官。</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小标宋简">
    <w:altName w:val="微软雅黑"/>
    <w:panose1 w:val="00000000000000000000"/>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81916"/>
    <w:rsid w:val="10281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 w:type="character" w:styleId="5">
    <w:name w:val="page numb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2022-06-15T02:37:00Z</dcterms:created>
  <dc:creator>admin</dc:creator>
  <cp:lastModifiedBy>admin</cp:lastModifiedBy>
  <dcterms:modified xsi:type="dcterms:W3CDTF">2022-06-15T02:37:42Z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