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C" w:rsidRDefault="008E0DCC" w:rsidP="008E0DCC">
      <w:pPr>
        <w:pStyle w:val="a3"/>
        <w:autoSpaceDE w:val="0"/>
        <w:autoSpaceDN w:val="0"/>
        <w:adjustRightInd w:val="0"/>
        <w:snapToGrid w:val="0"/>
        <w:spacing w:line="600" w:lineRule="exact"/>
        <w:ind w:right="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E64A7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Pr="003E64A7"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8E0DCC" w:rsidRPr="003E64A7" w:rsidRDefault="008E0DCC" w:rsidP="008E0DCC">
      <w:pPr>
        <w:pStyle w:val="a3"/>
        <w:autoSpaceDE w:val="0"/>
        <w:autoSpaceDN w:val="0"/>
        <w:adjustRightInd w:val="0"/>
        <w:snapToGrid w:val="0"/>
        <w:spacing w:line="600" w:lineRule="exact"/>
        <w:ind w:right="0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8E0DCC" w:rsidRPr="003E64A7" w:rsidRDefault="008E0DCC" w:rsidP="008E0DCC">
      <w:pPr>
        <w:pStyle w:val="a3"/>
        <w:autoSpaceDE w:val="0"/>
        <w:autoSpaceDN w:val="0"/>
        <w:spacing w:beforeLines="50" w:before="156" w:line="600" w:lineRule="exact"/>
        <w:ind w:right="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3E64A7">
        <w:rPr>
          <w:rFonts w:ascii="华文中宋" w:eastAsia="华文中宋" w:hAnsi="华文中宋" w:cs="华文中宋" w:hint="eastAsia"/>
          <w:sz w:val="44"/>
          <w:szCs w:val="44"/>
        </w:rPr>
        <w:t>浙江省新型冠状病毒感染的肺炎疫情</w:t>
      </w:r>
    </w:p>
    <w:p w:rsidR="008E0DCC" w:rsidRPr="003E64A7" w:rsidRDefault="008E0DCC" w:rsidP="008E0DCC">
      <w:pPr>
        <w:pStyle w:val="a3"/>
        <w:autoSpaceDE w:val="0"/>
        <w:autoSpaceDN w:val="0"/>
        <w:spacing w:beforeLines="50" w:before="156" w:line="600" w:lineRule="exact"/>
        <w:ind w:right="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3E64A7">
        <w:rPr>
          <w:rFonts w:ascii="华文中宋" w:eastAsia="华文中宋" w:hAnsi="华文中宋" w:cs="华文中宋" w:hint="eastAsia"/>
          <w:sz w:val="44"/>
          <w:szCs w:val="44"/>
        </w:rPr>
        <w:t>紧急心理危机干预专家组成员名单</w:t>
      </w:r>
    </w:p>
    <w:p w:rsidR="008E0DCC" w:rsidRDefault="008E0DCC" w:rsidP="008E0DCC">
      <w:pPr>
        <w:autoSpaceDE w:val="0"/>
        <w:autoSpaceDN w:val="0"/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8E0DCC" w:rsidRDefault="008E0DCC" w:rsidP="008E0DCC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章健民   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王鹤秋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徐方忠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主任技师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组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徐松泉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刘兰英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滢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任志斌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马永春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浙江省人民医院</w:t>
      </w:r>
    </w:p>
    <w:p w:rsidR="008E0DCC" w:rsidRPr="003E64A7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胡健波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3E64A7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浙江大学医学院附属第一医院</w:t>
      </w:r>
    </w:p>
    <w:p w:rsidR="008E0DCC" w:rsidRPr="003E64A7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E64A7">
        <w:rPr>
          <w:rFonts w:ascii="仿宋_GB2312" w:eastAsia="仿宋_GB2312" w:hAnsi="仿宋_GB2312" w:cs="仿宋_GB2312" w:hint="eastAsia"/>
          <w:spacing w:val="-23"/>
          <w:sz w:val="32"/>
          <w:szCs w:val="32"/>
        </w:rPr>
        <w:t>浙江大学医学院附属邵逸夫医院</w:t>
      </w:r>
    </w:p>
    <w:p w:rsidR="008E0DCC" w:rsidRPr="003E64A7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唐劲松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Pr="003E64A7">
        <w:rPr>
          <w:rFonts w:ascii="仿宋_GB2312" w:eastAsia="仿宋_GB2312" w:hAnsi="仿宋_GB2312" w:cs="仿宋_GB2312" w:hint="eastAsia"/>
          <w:spacing w:val="-23"/>
          <w:sz w:val="32"/>
          <w:szCs w:val="32"/>
        </w:rPr>
        <w:t>浙江大学医学院附属邵逸夫医院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周文霞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副教授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杭州医学院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温州医科大学附属康宁医院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陈致宇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杭州市第七人民医院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禹海航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宁波市康宁医院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宋宝华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湖州市第三人民医院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李国荣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嘉兴市康慈医院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田国强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绍兴市第七人民医院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范卫星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金华市第二人民医院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舟山市第二人民医院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胡伟明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衢州市第三医院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陈统献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台州市第二人民医院</w:t>
      </w:r>
    </w:p>
    <w:p w:rsidR="008E0DCC" w:rsidRDefault="008E0DCC" w:rsidP="008E0DCC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闫凤武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丽水市第二人民医院</w:t>
      </w:r>
    </w:p>
    <w:p w:rsidR="007929AF" w:rsidRPr="008E0DCC" w:rsidRDefault="008E0DCC" w:rsidP="008E0DCC">
      <w:bookmarkStart w:id="0" w:name="_GoBack"/>
      <w:bookmarkEnd w:id="0"/>
    </w:p>
    <w:sectPr w:rsidR="007929AF" w:rsidRPr="008E0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CC"/>
    <w:rsid w:val="008E0DCC"/>
    <w:rsid w:val="00B73516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0DCC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8E0DCC"/>
    <w:rPr>
      <w:rFonts w:ascii="宋体" w:eastAsia="仿宋_GB2312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0DCC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8E0DCC"/>
    <w:rPr>
      <w:rFonts w:ascii="宋体" w:eastAsia="仿宋_GB2312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2020-02-11T07:15:00Z</dcterms:created>
  <dcterms:modified xsi:type="dcterms:W3CDTF">2020-02-11T07:15:00Z</dcterms:modified>
</cp:coreProperties>
</file>