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住院医师规范化培训招收基地名单</w:t>
      </w:r>
    </w:p>
    <w:p>
      <w:pPr>
        <w:ind w:firstLine="320" w:firstLineChars="1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一、国家基地名单</w:t>
      </w:r>
    </w:p>
    <w:tbl>
      <w:tblPr>
        <w:tblStyle w:val="3"/>
        <w:tblW w:w="8844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7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国家基地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浙江医院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浙江省人民医院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浙江省肿瘤医院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浙江大学医学院附属第一医院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浙江大学医学院附属第二医院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浙江大学医学院附属邵逸夫医院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浙江大学医学院附属妇产科医院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浙江大学医学院附属儿童医院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浙江大学医学院附属口腔医院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浙江大学医学院附属第四医院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温州医科大学附属第一医院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温州医科大学附属第二医院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温州医科大学附属眼视光医院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温州医科大学附属口腔医院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杭州市第一人民医院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杭州师范大学附属医院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杭州市第三人民医院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杭州市第七人民医院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杭州市萧山区第一人民医院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树兰（杭州）医院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杭州口腔医院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22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宁波市第一医院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23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中国科学院大学宁波华美医院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24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宁波大学医学院附属医院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25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宁波市医疗中心李惠利医院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26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宁波大学附属人民医院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27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宁波市妇女儿童医院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28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宁波市康宁医院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29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温州市人民医院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温州市中心医院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温州康宁医院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32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瑞安市人民医院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33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湖州市中心医院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34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湖州市第一人民医院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35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嘉兴市第一医院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36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嘉兴市第二医院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37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嘉兴市妇幼保健院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38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绍兴市人民医院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诸暨市人民医院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40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金华市中心医院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41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东阳市人民医院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42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义乌市中心医院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43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衢州市人民医院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44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舟山医院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45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FF0000"/>
                <w:kern w:val="0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浙江省台州医院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46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台州市中心医院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47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台州市第一人民医院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48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丽水市中心医院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49</w:t>
            </w:r>
          </w:p>
        </w:tc>
        <w:tc>
          <w:tcPr>
            <w:tcW w:w="775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丽水市人民医院</w:t>
            </w:r>
          </w:p>
        </w:tc>
      </w:tr>
    </w:tbl>
    <w:p>
      <w:pPr>
        <w:ind w:firstLine="320" w:firstLineChars="100"/>
        <w:rPr>
          <w:rFonts w:eastAsia="黑体"/>
          <w:color w:val="000000"/>
          <w:kern w:val="0"/>
          <w:sz w:val="32"/>
          <w:szCs w:val="32"/>
          <w:lang w:bidi="ar"/>
        </w:rPr>
      </w:pPr>
      <w:r>
        <w:rPr>
          <w:rFonts w:eastAsia="黑体"/>
          <w:kern w:val="0"/>
          <w:sz w:val="32"/>
          <w:szCs w:val="32"/>
        </w:rPr>
        <w:t>二、助理全科基地名单</w:t>
      </w:r>
    </w:p>
    <w:tbl>
      <w:tblPr>
        <w:tblStyle w:val="3"/>
        <w:tblW w:w="8844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5941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基地名称</w:t>
            </w:r>
          </w:p>
        </w:tc>
        <w:tc>
          <w:tcPr>
            <w:tcW w:w="19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招收方式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仍沿用原模式，各基地招收助理全科学员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杭州市第三人民医院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杭州市萧山区第一人民医院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浙江萧山医院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杭州市临平区第一人民医院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杭州市富阳区第一人民医院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杭州市临安区第一人民医院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桐庐县第一人民医院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FF0000"/>
                <w:kern w:val="0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淳安县第一人民医院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建德市第一人民医院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宁波大学医学院附属医院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宁波市医疗中心李惠利医院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宁波大学附属人民医院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宁波市北仑区人民医院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宁波市鄞州第二医院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宁波市奉化区人民医院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余姚市人民医院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慈溪市人民医院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象山县第一人民医院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温州市人民医院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温州市中心医院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乐清市人民医院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瑞安市人民医院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永嘉县人民医院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平阳县人民医院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泰顺县人民医院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苍南县人民医院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湖州市中心医院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湖州市第一人民医院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湖州市南浔区人民医院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德清县人民医院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长兴县人民医院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安吉县人民医院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嘉兴市第二医院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浙江省嘉善县第一人民医院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海盐县人民医院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海宁市人民医院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桐乡市第一人民医院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绍兴市人民医院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绍兴市中心医院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绍兴第二医院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绍兴市上虞人民医院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诸暨市人民医院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嵊州市人民医院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新昌县人民医院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金华市中心医院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金华市人民医院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兰溪市人民医院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东阳市人民医院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义乌市中心医院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永康市第一人民医院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浦江县人民医院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武义县第一人民医院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衢州市人民医院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龙游县人民医院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江山市人民医院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常山县人民医院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开化县人民医院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舟山医院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舟山市普陀区人民医院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台州市第一人民医院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台州市立医院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台州恩泽医疗中心（集团）路桥医院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温岭市第一人民医院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天台县人民医院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5941" w:type="dxa"/>
            <w:shd w:val="clear" w:color="auto" w:fill="auto"/>
            <w:noWrap w:val="0"/>
            <w:vAlign w:val="top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丽水市中心医院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丽水市人民医院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龙泉市人民医院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青田县人民医院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云和县人民医院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庆元县人民医院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缙云县人民医院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遂昌县人民医院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松阳县人民医院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594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景宁县人民医院</w:t>
            </w:r>
          </w:p>
        </w:tc>
        <w:tc>
          <w:tcPr>
            <w:tcW w:w="192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555A3"/>
    <w:rsid w:val="0D25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2022-06-30T07:06:00Z</dcterms:created>
  <dc:creator>admin</dc:creator>
  <cp:lastModifiedBy>admin</cp:lastModifiedBy>
  <dcterms:modified xsi:type="dcterms:W3CDTF">2022-06-30T07:06:45Z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