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bookmarkStart w:id="4" w:name="_GoBack"/>
      <w:bookmarkEnd w:id="4"/>
      <w:r>
        <w:rPr>
          <w:rFonts w:hint="eastAsia" w:ascii="黑体" w:hAnsi="黑体" w:eastAsia="黑体" w:cs="黑体"/>
          <w:sz w:val="32"/>
          <w:szCs w:val="32"/>
          <w:lang w:val="en-US" w:eastAsia="zh-CN"/>
        </w:rPr>
        <w:t>附件：</w:t>
      </w:r>
    </w:p>
    <w:p>
      <w:pPr>
        <w:rPr>
          <w:rFonts w:hint="eastAsia" w:ascii="方正小标宋简体" w:hAnsi="方正小标宋简体" w:eastAsia="方正小标宋简体" w:cs="方正小标宋简体"/>
          <w:w w:val="99"/>
          <w:sz w:val="36"/>
          <w:szCs w:val="36"/>
          <w:lang w:val="en-US" w:eastAsia="zh-CN"/>
        </w:rPr>
      </w:pPr>
      <w:r>
        <w:rPr>
          <w:rFonts w:hint="eastAsia" w:ascii="方正小标宋简体" w:hAnsi="方正小标宋简体" w:eastAsia="方正小标宋简体" w:cs="方正小标宋简体"/>
          <w:w w:val="99"/>
          <w:sz w:val="36"/>
          <w:szCs w:val="36"/>
          <w:lang w:val="en-US" w:eastAsia="zh-CN"/>
        </w:rPr>
        <w:t>2022年度浙江省中医药科技计划拟立项项目公示清单</w:t>
      </w:r>
    </w:p>
    <w:p>
      <w:pPr>
        <w:rPr>
          <w:rFonts w:hint="eastAsia" w:ascii="方正小标宋简体" w:hAnsi="方正小标宋简体" w:eastAsia="方正小标宋简体" w:cs="方正小标宋简体"/>
          <w:w w:val="99"/>
          <w:sz w:val="36"/>
          <w:szCs w:val="36"/>
          <w:lang w:val="en-US" w:eastAsia="zh-CN"/>
        </w:rPr>
      </w:pPr>
    </w:p>
    <w:tbl>
      <w:tblPr>
        <w:tblStyle w:val="4"/>
        <w:tblW w:w="97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5996"/>
        <w:gridCol w:w="2150"/>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adjustRightInd w:val="0"/>
              <w:snapToGrid w:val="0"/>
              <w:spacing w:line="360" w:lineRule="exact"/>
              <w:jc w:val="center"/>
              <w:rPr>
                <w:rFonts w:hint="eastAsia" w:ascii="黑体" w:hAnsi="宋体" w:eastAsia="黑体" w:cs="Arial"/>
                <w:bCs/>
                <w:spacing w:val="-14"/>
                <w:kern w:val="0"/>
                <w:sz w:val="28"/>
                <w:szCs w:val="28"/>
              </w:rPr>
            </w:pPr>
            <w:r>
              <w:rPr>
                <w:rFonts w:hint="eastAsia" w:ascii="黑体" w:hAnsi="宋体" w:eastAsia="黑体" w:cs="Arial"/>
                <w:bCs/>
                <w:spacing w:val="-14"/>
                <w:kern w:val="0"/>
                <w:sz w:val="28"/>
                <w:szCs w:val="28"/>
              </w:rPr>
              <w:t>序</w:t>
            </w:r>
          </w:p>
          <w:p>
            <w:pPr>
              <w:adjustRightInd w:val="0"/>
              <w:snapToGrid w:val="0"/>
              <w:spacing w:line="360" w:lineRule="exact"/>
              <w:jc w:val="center"/>
              <w:rPr>
                <w:rFonts w:hint="eastAsia" w:ascii="黑体" w:hAnsi="仿宋_GB2312" w:eastAsia="黑体" w:cs="仿宋_GB2312"/>
                <w:bCs/>
                <w:sz w:val="28"/>
                <w:szCs w:val="28"/>
              </w:rPr>
            </w:pPr>
            <w:r>
              <w:rPr>
                <w:rFonts w:hint="eastAsia" w:ascii="黑体" w:hAnsi="宋体" w:eastAsia="黑体" w:cs="Arial"/>
                <w:bCs/>
                <w:spacing w:val="-14"/>
                <w:kern w:val="0"/>
                <w:sz w:val="28"/>
                <w:szCs w:val="28"/>
              </w:rPr>
              <w:t>号</w:t>
            </w:r>
          </w:p>
        </w:tc>
        <w:tc>
          <w:tcPr>
            <w:tcW w:w="5996" w:type="dxa"/>
            <w:noWrap w:val="0"/>
            <w:vAlign w:val="center"/>
          </w:tcPr>
          <w:p>
            <w:pPr>
              <w:adjustRightInd w:val="0"/>
              <w:snapToGrid w:val="0"/>
              <w:spacing w:line="360" w:lineRule="exact"/>
              <w:jc w:val="center"/>
              <w:rPr>
                <w:rFonts w:hint="eastAsia" w:ascii="黑体" w:hAnsi="仿宋_GB2312" w:eastAsia="黑体" w:cs="仿宋_GB2312"/>
                <w:bCs/>
                <w:sz w:val="28"/>
                <w:szCs w:val="28"/>
              </w:rPr>
            </w:pPr>
            <w:r>
              <w:rPr>
                <w:rFonts w:hint="eastAsia" w:ascii="黑体" w:hAnsi="宋体" w:eastAsia="黑体" w:cs="Arial"/>
                <w:bCs/>
                <w:spacing w:val="-14"/>
                <w:kern w:val="0"/>
                <w:sz w:val="28"/>
                <w:szCs w:val="28"/>
              </w:rPr>
              <w:t>项目名称</w:t>
            </w:r>
          </w:p>
        </w:tc>
        <w:tc>
          <w:tcPr>
            <w:tcW w:w="2150" w:type="dxa"/>
            <w:noWrap w:val="0"/>
            <w:vAlign w:val="center"/>
          </w:tcPr>
          <w:p>
            <w:pPr>
              <w:adjustRightInd w:val="0"/>
              <w:snapToGrid w:val="0"/>
              <w:spacing w:line="360" w:lineRule="exact"/>
              <w:jc w:val="center"/>
              <w:rPr>
                <w:rFonts w:hint="eastAsia" w:ascii="黑体" w:hAnsi="仿宋_GB2312" w:eastAsia="黑体" w:cs="仿宋_GB2312"/>
                <w:bCs/>
                <w:sz w:val="28"/>
                <w:szCs w:val="28"/>
              </w:rPr>
            </w:pPr>
            <w:r>
              <w:rPr>
                <w:rFonts w:hint="eastAsia" w:ascii="黑体" w:hAnsi="宋体" w:eastAsia="黑体" w:cs="Arial"/>
                <w:bCs/>
                <w:spacing w:val="-14"/>
                <w:kern w:val="0"/>
                <w:sz w:val="28"/>
                <w:szCs w:val="28"/>
                <w:lang w:val="en-US" w:eastAsia="zh-CN"/>
              </w:rPr>
              <w:t>项目</w:t>
            </w:r>
            <w:r>
              <w:rPr>
                <w:rFonts w:hint="eastAsia" w:ascii="黑体" w:hAnsi="宋体" w:eastAsia="黑体" w:cs="Arial"/>
                <w:bCs/>
                <w:spacing w:val="-14"/>
                <w:kern w:val="0"/>
                <w:sz w:val="28"/>
                <w:szCs w:val="28"/>
              </w:rPr>
              <w:t>承担单位</w:t>
            </w:r>
          </w:p>
        </w:tc>
        <w:tc>
          <w:tcPr>
            <w:tcW w:w="1045" w:type="dxa"/>
            <w:noWrap w:val="0"/>
            <w:vAlign w:val="center"/>
          </w:tcPr>
          <w:p>
            <w:pPr>
              <w:adjustRightInd w:val="0"/>
              <w:snapToGrid w:val="0"/>
              <w:spacing w:line="360" w:lineRule="exact"/>
              <w:jc w:val="center"/>
              <w:rPr>
                <w:rFonts w:hint="eastAsia" w:ascii="黑体" w:hAnsi="宋体" w:eastAsia="黑体" w:cs="Arial"/>
                <w:bCs/>
                <w:spacing w:val="-14"/>
                <w:kern w:val="0"/>
                <w:sz w:val="28"/>
                <w:szCs w:val="28"/>
              </w:rPr>
            </w:pPr>
            <w:r>
              <w:rPr>
                <w:rFonts w:hint="eastAsia" w:ascii="黑体" w:hAnsi="宋体" w:eastAsia="黑体" w:cs="Arial"/>
                <w:bCs/>
                <w:spacing w:val="-14"/>
                <w:kern w:val="0"/>
                <w:sz w:val="28"/>
                <w:szCs w:val="28"/>
              </w:rPr>
              <w:t>项目</w:t>
            </w:r>
          </w:p>
          <w:p>
            <w:pPr>
              <w:adjustRightInd w:val="0"/>
              <w:snapToGrid w:val="0"/>
              <w:spacing w:line="360" w:lineRule="exact"/>
              <w:jc w:val="center"/>
              <w:rPr>
                <w:rFonts w:hint="eastAsia" w:ascii="黑体" w:hAnsi="仿宋_GB2312" w:eastAsia="黑体" w:cs="仿宋_GB2312"/>
                <w:bCs/>
                <w:sz w:val="28"/>
                <w:szCs w:val="28"/>
              </w:rPr>
            </w:pPr>
            <w:r>
              <w:rPr>
                <w:rFonts w:hint="eastAsia" w:ascii="黑体" w:hAnsi="宋体" w:eastAsia="黑体" w:cs="Arial"/>
                <w:bCs/>
                <w:spacing w:val="-14"/>
                <w:kern w:val="0"/>
                <w:sz w:val="28"/>
                <w:szCs w:val="28"/>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70" w:type="dxa"/>
            <w:gridSpan w:val="4"/>
            <w:noWrap w:val="0"/>
            <w:vAlign w:val="center"/>
          </w:tcPr>
          <w:p>
            <w:pPr>
              <w:adjustRightInd w:val="0"/>
              <w:snapToGrid w:val="0"/>
              <w:spacing w:line="360" w:lineRule="exact"/>
              <w:jc w:val="both"/>
              <w:rPr>
                <w:rFonts w:hint="default" w:ascii="黑体" w:hAnsi="宋体" w:eastAsia="黑体" w:cs="Arial"/>
                <w:bCs/>
                <w:spacing w:val="-14"/>
                <w:kern w:val="0"/>
                <w:sz w:val="28"/>
                <w:szCs w:val="28"/>
                <w:lang w:val="en-US" w:eastAsia="zh-CN"/>
              </w:rPr>
            </w:pPr>
            <w:r>
              <w:rPr>
                <w:rFonts w:hint="eastAsia" w:ascii="黑体" w:hAnsi="黑体" w:eastAsia="黑体" w:cs="黑体"/>
                <w:b w:val="0"/>
                <w:bCs w:val="0"/>
                <w:sz w:val="28"/>
                <w:szCs w:val="28"/>
                <w:lang w:val="en-US" w:eastAsia="zh-CN"/>
              </w:rPr>
              <w:t>一、</w:t>
            </w:r>
            <w:r>
              <w:rPr>
                <w:rFonts w:hint="eastAsia" w:ascii="黑体" w:hAnsi="黑体" w:eastAsia="黑体" w:cs="黑体"/>
                <w:b w:val="0"/>
                <w:bCs w:val="0"/>
                <w:sz w:val="28"/>
                <w:szCs w:val="28"/>
              </w:rPr>
              <w:t>中医药</w:t>
            </w:r>
            <w:r>
              <w:rPr>
                <w:rFonts w:hint="eastAsia" w:ascii="黑体" w:hAnsi="黑体" w:eastAsia="黑体" w:cs="黑体"/>
                <w:b w:val="0"/>
                <w:bCs w:val="0"/>
                <w:spacing w:val="-6"/>
                <w:sz w:val="28"/>
                <w:szCs w:val="28"/>
              </w:rPr>
              <w:t>现代化专项项目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jc w:val="center"/>
              <w:textAlignment w:val="center"/>
              <w:rPr>
                <w:rFonts w:hint="eastAsia" w:ascii="黑体" w:hAnsi="仿宋_GB2312" w:eastAsia="黑体" w:cs="仿宋_GB2312"/>
                <w:bCs/>
                <w:sz w:val="28"/>
                <w:szCs w:val="28"/>
              </w:rPr>
            </w:pPr>
            <w:r>
              <w:rPr>
                <w:rFonts w:hint="eastAsia" w:ascii="仿宋_GB2312" w:hAnsi="仿宋_GB2312" w:eastAsia="仿宋_GB2312" w:cs="仿宋_GB2312"/>
                <w:color w:val="000000"/>
                <w:kern w:val="0"/>
                <w:sz w:val="24"/>
                <w:lang w:bidi="ar"/>
              </w:rPr>
              <w:t>1</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构建原发性肝癌的中医防治体系</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胡智明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jc w:val="center"/>
              <w:textAlignment w:val="center"/>
              <w:rPr>
                <w:rFonts w:hint="eastAsia" w:ascii="黑体" w:hAnsi="仿宋_GB2312" w:eastAsia="黑体" w:cs="仿宋_GB2312"/>
                <w:bCs/>
                <w:sz w:val="28"/>
                <w:szCs w:val="28"/>
              </w:rPr>
            </w:pPr>
            <w:r>
              <w:rPr>
                <w:rFonts w:hint="eastAsia" w:ascii="仿宋_GB2312" w:hAnsi="仿宋_GB2312" w:eastAsia="仿宋_GB2312" w:cs="仿宋_GB2312"/>
                <w:color w:val="000000"/>
                <w:kern w:val="0"/>
                <w:sz w:val="24"/>
                <w:lang w:bidi="ar"/>
              </w:rPr>
              <w:t>2</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经典名方玉女煎开发关键技术体系构建及治疗感染性疾病阴虚内热证临床研究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黄飞华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jc w:val="center"/>
              <w:textAlignment w:val="center"/>
              <w:rPr>
                <w:rFonts w:hint="eastAsia" w:ascii="黑体" w:hAnsi="仿宋_GB2312" w:eastAsia="黑体" w:cs="仿宋_GB2312"/>
                <w:bCs/>
                <w:sz w:val="28"/>
                <w:szCs w:val="28"/>
              </w:rPr>
            </w:pPr>
            <w:r>
              <w:rPr>
                <w:rFonts w:hint="eastAsia" w:ascii="仿宋_GB2312" w:hAnsi="仿宋_GB2312" w:eastAsia="仿宋_GB2312" w:cs="仿宋_GB2312"/>
                <w:color w:val="000000"/>
                <w:kern w:val="0"/>
                <w:sz w:val="24"/>
                <w:lang w:bidi="ar"/>
              </w:rPr>
              <w:t>3</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“浙八味”白术和玄参道地性和规范化种植示范研究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董  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jc w:val="center"/>
              <w:textAlignment w:val="center"/>
              <w:rPr>
                <w:rFonts w:hint="eastAsia" w:ascii="黑体" w:hAnsi="仿宋_GB2312" w:eastAsia="黑体" w:cs="仿宋_GB2312"/>
                <w:bCs/>
                <w:sz w:val="28"/>
                <w:szCs w:val="28"/>
              </w:rPr>
            </w:pPr>
            <w:r>
              <w:rPr>
                <w:rFonts w:hint="eastAsia" w:ascii="仿宋_GB2312" w:hAnsi="仿宋_GB2312" w:eastAsia="仿宋_GB2312" w:cs="仿宋_GB2312"/>
                <w:color w:val="000000"/>
                <w:kern w:val="0"/>
                <w:sz w:val="24"/>
                <w:lang w:bidi="ar"/>
              </w:rPr>
              <w:t>4</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蔡氏降糖法防治糖尿病的临床研究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蔡玉群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jc w:val="center"/>
              <w:textAlignment w:val="center"/>
              <w:rPr>
                <w:rFonts w:hint="eastAsia" w:ascii="黑体" w:hAnsi="仿宋_GB2312" w:eastAsia="黑体" w:cs="仿宋_GB2312"/>
                <w:bCs/>
                <w:sz w:val="28"/>
                <w:szCs w:val="28"/>
              </w:rPr>
            </w:pPr>
            <w:r>
              <w:rPr>
                <w:rFonts w:hint="eastAsia" w:ascii="仿宋_GB2312" w:hAnsi="仿宋_GB2312" w:eastAsia="仿宋_GB2312" w:cs="仿宋_GB2312"/>
                <w:color w:val="000000"/>
                <w:kern w:val="0"/>
                <w:sz w:val="24"/>
                <w:lang w:bidi="ar"/>
              </w:rPr>
              <w:t>5</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补肾益髓方治疗盘源性腰痛的作用机制研究与临床疗效评价</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吴承亮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jc w:val="center"/>
              <w:textAlignment w:val="center"/>
              <w:rPr>
                <w:rFonts w:hint="eastAsia" w:ascii="黑体" w:hAnsi="仿宋_GB2312" w:eastAsia="黑体" w:cs="仿宋_GB2312"/>
                <w:bCs/>
                <w:sz w:val="28"/>
                <w:szCs w:val="28"/>
              </w:rPr>
            </w:pPr>
            <w:r>
              <w:rPr>
                <w:rFonts w:hint="eastAsia" w:ascii="仿宋_GB2312" w:hAnsi="仿宋_GB2312" w:eastAsia="仿宋_GB2312" w:cs="仿宋_GB2312"/>
                <w:color w:val="000000"/>
                <w:kern w:val="0"/>
                <w:sz w:val="24"/>
                <w:lang w:bidi="ar"/>
              </w:rPr>
              <w:t>6</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晚期胃癌中西医结合免疫治疗优化方案及相关机制研究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黄  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jc w:val="center"/>
              <w:textAlignment w:val="center"/>
              <w:rPr>
                <w:rFonts w:hint="eastAsia" w:ascii="黑体" w:hAnsi="仿宋_GB2312" w:eastAsia="黑体" w:cs="仿宋_GB2312"/>
                <w:bCs/>
                <w:sz w:val="28"/>
                <w:szCs w:val="28"/>
              </w:rPr>
            </w:pPr>
            <w:r>
              <w:rPr>
                <w:rFonts w:hint="eastAsia" w:ascii="仿宋_GB2312" w:hAnsi="仿宋_GB2312" w:eastAsia="仿宋_GB2312" w:cs="仿宋_GB2312"/>
                <w:color w:val="000000"/>
                <w:kern w:val="0"/>
                <w:sz w:val="24"/>
                <w:lang w:bidi="ar"/>
              </w:rPr>
              <w:t>7</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三草调胃汤治疗“胃癌前状态及病变”的多中心临床疗效及作用机制研究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浙江中医药大学附属第二医院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陈卫建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jc w:val="center"/>
              <w:textAlignment w:val="center"/>
              <w:rPr>
                <w:rFonts w:hint="eastAsia" w:ascii="黑体" w:hAnsi="仿宋_GB2312" w:eastAsia="黑体" w:cs="仿宋_GB2312"/>
                <w:bCs/>
                <w:sz w:val="28"/>
                <w:szCs w:val="28"/>
              </w:rPr>
            </w:pPr>
            <w:r>
              <w:rPr>
                <w:rFonts w:hint="eastAsia" w:ascii="仿宋_GB2312" w:hAnsi="仿宋_GB2312" w:eastAsia="仿宋_GB2312" w:cs="仿宋_GB2312"/>
                <w:color w:val="000000"/>
                <w:kern w:val="0"/>
                <w:sz w:val="24"/>
                <w:lang w:bidi="ar"/>
              </w:rPr>
              <w:t>8</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基于“虚热瘀毒”理论探讨中医药治疗间质性肺病疗效的前瞻性队列研究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浙江中医药大学附属第二医院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董  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jc w:val="center"/>
              <w:textAlignment w:val="center"/>
              <w:rPr>
                <w:rFonts w:hint="eastAsia" w:ascii="黑体" w:hAnsi="仿宋_GB2312" w:eastAsia="黑体" w:cs="仿宋_GB2312"/>
                <w:bCs/>
                <w:sz w:val="28"/>
                <w:szCs w:val="28"/>
              </w:rPr>
            </w:pPr>
            <w:r>
              <w:rPr>
                <w:rFonts w:hint="eastAsia" w:ascii="仿宋_GB2312" w:hAnsi="仿宋_GB2312" w:eastAsia="仿宋_GB2312" w:cs="仿宋_GB2312"/>
                <w:color w:val="000000"/>
                <w:kern w:val="0"/>
                <w:sz w:val="24"/>
                <w:lang w:bidi="ar"/>
              </w:rPr>
              <w:t>9</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特定刺激模式电针联合NGF治疗缺血性脑卒中后遗症临床RCT研究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浙江中医药大学附属第三医院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林咸明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jc w:val="center"/>
              <w:textAlignment w:val="center"/>
              <w:rPr>
                <w:rFonts w:hint="eastAsia" w:ascii="黑体" w:hAnsi="仿宋_GB2312" w:eastAsia="黑体" w:cs="仿宋_GB2312"/>
                <w:bCs/>
                <w:sz w:val="28"/>
                <w:szCs w:val="28"/>
              </w:rPr>
            </w:pPr>
            <w:r>
              <w:rPr>
                <w:rFonts w:hint="eastAsia" w:ascii="仿宋_GB2312" w:hAnsi="仿宋_GB2312" w:eastAsia="仿宋_GB2312" w:cs="仿宋_GB2312"/>
                <w:color w:val="000000"/>
                <w:kern w:val="0"/>
                <w:sz w:val="24"/>
                <w:lang w:bidi="ar"/>
              </w:rPr>
              <w:t>10</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基于生物学特征的针灸治疗抑郁症优化诊疗方案建立</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浙江中医药大学附属第三医院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邵晓梅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jc w:val="center"/>
              <w:textAlignment w:val="center"/>
              <w:rPr>
                <w:rFonts w:hint="eastAsia" w:ascii="黑体" w:hAnsi="仿宋_GB2312" w:eastAsia="黑体" w:cs="仿宋_GB2312"/>
                <w:bCs/>
                <w:sz w:val="28"/>
                <w:szCs w:val="28"/>
              </w:rPr>
            </w:pPr>
            <w:r>
              <w:rPr>
                <w:rFonts w:hint="eastAsia" w:ascii="仿宋_GB2312" w:hAnsi="仿宋_GB2312" w:eastAsia="仿宋_GB2312" w:cs="仿宋_GB2312"/>
                <w:color w:val="000000"/>
                <w:kern w:val="0"/>
                <w:sz w:val="24"/>
                <w:lang w:bidi="ar"/>
              </w:rPr>
              <w:t>11</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基于心肾同治探讨宁心通郁滋肾方对POI的临床优化方案及机制研究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浙江中医药大学附属第三医院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张翼宙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jc w:val="center"/>
              <w:textAlignment w:val="center"/>
              <w:rPr>
                <w:rFonts w:hint="eastAsia" w:ascii="黑体" w:hAnsi="仿宋_GB2312" w:eastAsia="黑体" w:cs="仿宋_GB2312"/>
                <w:bCs/>
                <w:sz w:val="28"/>
                <w:szCs w:val="28"/>
              </w:rPr>
            </w:pPr>
            <w:r>
              <w:rPr>
                <w:rFonts w:hint="eastAsia" w:ascii="仿宋_GB2312" w:hAnsi="仿宋_GB2312" w:eastAsia="仿宋_GB2312" w:cs="仿宋_GB2312"/>
                <w:color w:val="000000"/>
                <w:kern w:val="0"/>
                <w:sz w:val="24"/>
                <w:lang w:bidi="ar"/>
              </w:rPr>
              <w:t>12</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中成药大品种冠心宁片治疗PCI术后心绞痛的上市后临床再评价研究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浙江大学医学院附属邵逸夫医院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傅国胜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jc w:val="center"/>
              <w:textAlignment w:val="center"/>
              <w:rPr>
                <w:rFonts w:hint="eastAsia" w:ascii="黑体" w:hAnsi="仿宋_GB2312" w:eastAsia="黑体" w:cs="仿宋_GB2312"/>
                <w:bCs/>
                <w:sz w:val="28"/>
                <w:szCs w:val="28"/>
              </w:rPr>
            </w:pPr>
            <w:r>
              <w:rPr>
                <w:rFonts w:hint="eastAsia" w:ascii="仿宋_GB2312" w:hAnsi="仿宋_GB2312" w:eastAsia="仿宋_GB2312" w:cs="仿宋_GB2312"/>
                <w:color w:val="000000"/>
                <w:kern w:val="0"/>
                <w:sz w:val="24"/>
                <w:lang w:bidi="ar"/>
              </w:rPr>
              <w:t>13</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基于“治未病”理论的儿童青少年近视中西医结合综合防控研究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温州医科大学附属眼视光医院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向圣锦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jc w:val="center"/>
              <w:textAlignment w:val="center"/>
              <w:rPr>
                <w:rFonts w:hint="eastAsia" w:ascii="黑体" w:hAnsi="仿宋_GB2312" w:eastAsia="黑体" w:cs="仿宋_GB2312"/>
                <w:bCs/>
                <w:sz w:val="28"/>
                <w:szCs w:val="28"/>
              </w:rPr>
            </w:pPr>
            <w:r>
              <w:rPr>
                <w:rFonts w:hint="eastAsia" w:ascii="仿宋_GB2312" w:hAnsi="仿宋_GB2312" w:eastAsia="仿宋_GB2312" w:cs="仿宋_GB2312"/>
                <w:color w:val="000000"/>
                <w:kern w:val="0"/>
                <w:sz w:val="24"/>
                <w:lang w:val="en-US" w:eastAsia="zh-CN" w:bidi="ar"/>
              </w:rPr>
              <w:t>14</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基于真实世界与RCT的中医辨治慢性肾衰竭临床研究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陈洪宇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jc w:val="center"/>
              <w:textAlignment w:val="center"/>
              <w:rPr>
                <w:rFonts w:hint="eastAsia" w:ascii="黑体" w:hAnsi="仿宋_GB2312" w:eastAsia="黑体" w:cs="仿宋_GB2312"/>
                <w:bCs/>
                <w:sz w:val="28"/>
                <w:szCs w:val="28"/>
              </w:rPr>
            </w:pPr>
            <w:r>
              <w:rPr>
                <w:rFonts w:hint="eastAsia" w:ascii="仿宋_GB2312" w:hAnsi="仿宋_GB2312" w:eastAsia="仿宋_GB2312" w:cs="仿宋_GB2312"/>
                <w:color w:val="000000"/>
                <w:kern w:val="0"/>
                <w:sz w:val="24"/>
                <w:lang w:val="en-US" w:eastAsia="zh-CN" w:bidi="ar"/>
              </w:rPr>
              <w:t>15</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特发性早发性脊柱侧弯的中医体质类型及分布规律的研究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杭州市儿童医院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詹  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70" w:type="dxa"/>
            <w:gridSpan w:val="4"/>
            <w:noWrap w:val="0"/>
            <w:vAlign w:val="center"/>
          </w:tcPr>
          <w:p>
            <w:pPr>
              <w:adjustRightInd w:val="0"/>
              <w:snapToGrid w:val="0"/>
              <w:spacing w:line="360" w:lineRule="exact"/>
              <w:jc w:val="both"/>
              <w:rPr>
                <w:rFonts w:hint="eastAsia" w:ascii="黑体" w:hAnsi="仿宋_GB2312" w:eastAsia="黑体" w:cs="仿宋_GB2312"/>
                <w:bCs/>
                <w:sz w:val="28"/>
                <w:szCs w:val="28"/>
              </w:rPr>
            </w:pPr>
            <w:r>
              <w:rPr>
                <w:rFonts w:hint="eastAsia" w:ascii="黑体" w:hAnsi="黑体" w:eastAsia="黑体" w:cs="黑体"/>
                <w:b w:val="0"/>
                <w:bCs w:val="0"/>
                <w:sz w:val="28"/>
                <w:szCs w:val="28"/>
                <w:lang w:val="en-US" w:eastAsia="zh-CN"/>
              </w:rPr>
              <w:t>二、</w:t>
            </w:r>
            <w:r>
              <w:rPr>
                <w:rFonts w:hint="eastAsia" w:ascii="黑体" w:hAnsi="黑体" w:eastAsia="黑体" w:cs="黑体"/>
                <w:b w:val="0"/>
                <w:bCs w:val="0"/>
                <w:sz w:val="28"/>
                <w:szCs w:val="28"/>
              </w:rPr>
              <w:t>中医药重点研究项目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黑体" w:hAnsi="仿宋_GB2312" w:eastAsia="黑体" w:cs="仿宋_GB2312"/>
                <w:bCs/>
                <w:sz w:val="28"/>
                <w:szCs w:val="28"/>
              </w:rPr>
            </w:pPr>
            <w:r>
              <w:rPr>
                <w:rFonts w:hint="eastAsia" w:ascii="仿宋_GB2312" w:eastAsia="仿宋_GB2312" w:cs="仿宋_GB2312"/>
                <w:kern w:val="0"/>
                <w:sz w:val="24"/>
                <w:lang w:bidi="ar"/>
              </w:rPr>
              <w:t>1</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春花益肺颗粒制剂开发及其抗肺纤维化作用研究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潘宗富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黑体" w:hAnsi="仿宋_GB2312" w:eastAsia="黑体" w:cs="仿宋_GB2312"/>
                <w:bCs/>
                <w:sz w:val="28"/>
                <w:szCs w:val="28"/>
              </w:rPr>
            </w:pPr>
            <w:r>
              <w:rPr>
                <w:rFonts w:hint="eastAsia" w:ascii="仿宋_GB2312" w:eastAsia="仿宋_GB2312" w:cs="仿宋_GB2312"/>
                <w:kern w:val="0"/>
                <w:sz w:val="24"/>
                <w:lang w:bidi="ar"/>
              </w:rPr>
              <w:t>2</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巨噬细胞源外泌体miR-21a-5p在益肾化湿颗粒治疗DN及其疗效评估中的作用机制研究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金  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黑体" w:hAnsi="仿宋_GB2312" w:eastAsia="黑体" w:cs="仿宋_GB2312"/>
                <w:bCs/>
                <w:sz w:val="28"/>
                <w:szCs w:val="28"/>
              </w:rPr>
            </w:pPr>
            <w:r>
              <w:rPr>
                <w:rFonts w:hint="eastAsia" w:ascii="仿宋_GB2312" w:eastAsia="仿宋_GB2312" w:cs="仿宋_GB2312"/>
                <w:kern w:val="0"/>
                <w:sz w:val="24"/>
                <w:lang w:bidi="ar"/>
              </w:rPr>
              <w:t>3</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参麦注射液及其主要成分人参总皂苷改善心梗后心力衰竭的脂质代谢的机制研究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王利宏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黑体" w:hAnsi="仿宋_GB2312" w:eastAsia="黑体" w:cs="仿宋_GB2312"/>
                <w:bCs/>
                <w:sz w:val="28"/>
                <w:szCs w:val="28"/>
              </w:rPr>
            </w:pPr>
            <w:r>
              <w:rPr>
                <w:rFonts w:hint="eastAsia" w:ascii="仿宋_GB2312" w:eastAsia="仿宋_GB2312" w:cs="仿宋_GB2312"/>
                <w:kern w:val="0"/>
                <w:sz w:val="24"/>
                <w:lang w:bidi="ar"/>
              </w:rPr>
              <w:t>4</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金银花有效成分抑制化疗药物多柔比星诱导心肌损伤的作用及机制研究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牟晓洲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黑体" w:hAnsi="仿宋_GB2312" w:eastAsia="黑体" w:cs="仿宋_GB2312"/>
                <w:bCs/>
                <w:sz w:val="28"/>
                <w:szCs w:val="28"/>
              </w:rPr>
            </w:pPr>
            <w:r>
              <w:rPr>
                <w:rFonts w:hint="eastAsia" w:ascii="仿宋_GB2312" w:eastAsia="仿宋_GB2312" w:cs="仿宋_GB2312"/>
                <w:kern w:val="0"/>
                <w:sz w:val="24"/>
                <w:lang w:bidi="ar"/>
              </w:rPr>
              <w:t>5</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基于STAT3/Jagged-1/Notch环路探讨榄香烯逆转化疗耐药分子机制研究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浙江省肿瘤医院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李方印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黑体" w:hAnsi="仿宋_GB2312" w:eastAsia="黑体" w:cs="仿宋_GB2312"/>
                <w:bCs/>
                <w:sz w:val="28"/>
                <w:szCs w:val="28"/>
              </w:rPr>
            </w:pPr>
            <w:r>
              <w:rPr>
                <w:rFonts w:hint="eastAsia" w:ascii="仿宋_GB2312" w:eastAsia="仿宋_GB2312" w:cs="仿宋_GB2312"/>
                <w:kern w:val="0"/>
                <w:sz w:val="24"/>
                <w:lang w:bidi="ar"/>
              </w:rPr>
              <w:t>6</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针对免疫治疗阶段基于多组学关联技术诊断晚期肺癌气虚痰湿证的应用研究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柴可群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黑体" w:hAnsi="仿宋_GB2312" w:eastAsia="黑体" w:cs="仿宋_GB2312"/>
                <w:bCs/>
                <w:sz w:val="28"/>
                <w:szCs w:val="28"/>
              </w:rPr>
            </w:pPr>
            <w:r>
              <w:rPr>
                <w:rFonts w:hint="eastAsia" w:ascii="仿宋_GB2312" w:eastAsia="仿宋_GB2312" w:cs="仿宋_GB2312"/>
                <w:kern w:val="0"/>
                <w:sz w:val="24"/>
                <w:lang w:bidi="ar"/>
              </w:rPr>
              <w:t>7</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桂枝茯苓胶囊通过抑制CTSB改善子宫内膜癌的分子机制研究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吕  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黑体" w:hAnsi="仿宋_GB2312" w:eastAsia="黑体" w:cs="仿宋_GB2312"/>
                <w:bCs/>
                <w:sz w:val="28"/>
                <w:szCs w:val="28"/>
              </w:rPr>
            </w:pPr>
            <w:r>
              <w:rPr>
                <w:rFonts w:hint="eastAsia" w:ascii="仿宋_GB2312" w:eastAsia="仿宋_GB2312" w:cs="仿宋_GB2312"/>
                <w:kern w:val="0"/>
                <w:sz w:val="24"/>
                <w:lang w:bidi="ar"/>
              </w:rPr>
              <w:t>8</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基于MAPKs-自噬-NLRP3信号轴狼毒双高色原酮治疗急性肺损伤的作用及机制研究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浙江中医药大学</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赵华军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黑体" w:hAnsi="仿宋_GB2312" w:eastAsia="黑体" w:cs="仿宋_GB2312"/>
                <w:bCs/>
                <w:sz w:val="28"/>
                <w:szCs w:val="28"/>
              </w:rPr>
            </w:pPr>
            <w:r>
              <w:rPr>
                <w:rFonts w:hint="eastAsia" w:ascii="仿宋_GB2312" w:eastAsia="仿宋_GB2312" w:cs="仿宋_GB2312"/>
                <w:kern w:val="0"/>
                <w:sz w:val="24"/>
                <w:lang w:bidi="ar"/>
              </w:rPr>
              <w:t>9</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隐丹参酮抗金黄色葡萄球菌小菌落突变株作用靶点和机理研究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浙江中医药大学</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钱朝东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黑体" w:hAnsi="仿宋_GB2312" w:eastAsia="黑体" w:cs="仿宋_GB2312"/>
                <w:bCs/>
                <w:sz w:val="28"/>
                <w:szCs w:val="28"/>
              </w:rPr>
            </w:pPr>
            <w:r>
              <w:rPr>
                <w:rFonts w:hint="eastAsia" w:ascii="仿宋_GB2312" w:eastAsia="仿宋_GB2312" w:cs="仿宋_GB2312"/>
                <w:kern w:val="0"/>
                <w:sz w:val="24"/>
                <w:lang w:bidi="ar"/>
              </w:rPr>
              <w:t>10</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基于知识图谱的2型糖尿病经方治疗方案优化与智能化处方推荐模型构建</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浙江中医药大学</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曹灵勇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黑体" w:hAnsi="仿宋_GB2312" w:eastAsia="黑体" w:cs="仿宋_GB2312"/>
                <w:bCs/>
                <w:sz w:val="28"/>
                <w:szCs w:val="28"/>
              </w:rPr>
            </w:pPr>
            <w:r>
              <w:rPr>
                <w:rFonts w:hint="eastAsia" w:ascii="仿宋_GB2312" w:eastAsia="仿宋_GB2312" w:cs="仿宋_GB2312"/>
                <w:kern w:val="0"/>
                <w:sz w:val="24"/>
                <w:lang w:bidi="ar"/>
              </w:rPr>
              <w:t>11</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咳嗽变异性哮喘中西医治疗优化方案及预后转归的多中心临床研究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杨</w:t>
            </w:r>
            <w:r>
              <w:rPr>
                <w:rFonts w:hint="eastAsia" w:ascii="宋体" w:hAnsi="宋体" w:eastAsia="宋体" w:cs="宋体"/>
                <w:i w:val="0"/>
                <w:color w:val="000000"/>
                <w:kern w:val="0"/>
                <w:sz w:val="24"/>
                <w:szCs w:val="24"/>
                <w:u w:val="none"/>
                <w:lang w:val="en-US" w:eastAsia="zh-CN" w:bidi="ar"/>
              </w:rPr>
              <w:t>珺</w:t>
            </w:r>
            <w:r>
              <w:rPr>
                <w:rFonts w:hint="eastAsia" w:ascii="仿宋_GB2312" w:hAnsi="等线" w:eastAsia="仿宋_GB2312" w:cs="仿宋_GB2312"/>
                <w:i w:val="0"/>
                <w:color w:val="000000"/>
                <w:kern w:val="0"/>
                <w:sz w:val="24"/>
                <w:szCs w:val="24"/>
                <w:u w:val="none"/>
                <w:lang w:val="en-US" w:eastAsia="zh-CN" w:bidi="ar"/>
              </w:rPr>
              <w:t>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黑体" w:hAnsi="仿宋_GB2312" w:eastAsia="黑体" w:cs="仿宋_GB2312"/>
                <w:bCs/>
                <w:sz w:val="28"/>
                <w:szCs w:val="28"/>
              </w:rPr>
            </w:pPr>
            <w:r>
              <w:rPr>
                <w:rFonts w:hint="eastAsia" w:ascii="仿宋_GB2312" w:eastAsia="仿宋_GB2312" w:cs="仿宋_GB2312"/>
                <w:kern w:val="0"/>
                <w:sz w:val="24"/>
                <w:lang w:bidi="ar"/>
              </w:rPr>
              <w:t>12</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复方青黛灌肠剂快速缓解溃疡性结肠炎炎症活动的临床研究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钦丹萍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黑体" w:hAnsi="仿宋_GB2312" w:eastAsia="黑体" w:cs="仿宋_GB2312"/>
                <w:bCs/>
                <w:sz w:val="28"/>
                <w:szCs w:val="28"/>
              </w:rPr>
            </w:pPr>
            <w:r>
              <w:rPr>
                <w:rFonts w:hint="eastAsia" w:ascii="仿宋_GB2312" w:eastAsia="仿宋_GB2312" w:cs="仿宋_GB2312"/>
                <w:kern w:val="0"/>
                <w:sz w:val="24"/>
                <w:lang w:bidi="ar"/>
              </w:rPr>
              <w:t>13</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基于PD-L1/PD-1与SET/AKT通路研究解毒三根汤靶向miR-502恢复T细胞活性及抑制结肠癌转移的作用机制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沈敏鹤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黑体" w:hAnsi="仿宋_GB2312" w:eastAsia="黑体" w:cs="仿宋_GB2312"/>
                <w:bCs/>
                <w:sz w:val="28"/>
                <w:szCs w:val="28"/>
              </w:rPr>
            </w:pPr>
            <w:r>
              <w:rPr>
                <w:rFonts w:hint="eastAsia" w:ascii="仿宋_GB2312" w:eastAsia="仿宋_GB2312" w:cs="仿宋_GB2312"/>
                <w:kern w:val="0"/>
                <w:sz w:val="24"/>
                <w:lang w:bidi="ar"/>
              </w:rPr>
              <w:t>14</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lncRNA H19 调控肠上皮细胞自噬在溃疡性结肠炎黏膜修复中的作用及国医大师经验方枳黄汤的干预机制研究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张  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黑体" w:hAnsi="仿宋_GB2312" w:eastAsia="黑体" w:cs="仿宋_GB2312"/>
                <w:bCs/>
                <w:sz w:val="28"/>
                <w:szCs w:val="28"/>
              </w:rPr>
            </w:pPr>
            <w:r>
              <w:rPr>
                <w:rFonts w:hint="eastAsia" w:ascii="仿宋_GB2312" w:eastAsia="仿宋_GB2312" w:cs="仿宋_GB2312"/>
                <w:kern w:val="0"/>
                <w:sz w:val="24"/>
                <w:lang w:bidi="ar"/>
              </w:rPr>
              <w:t>15</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程氏舒心汤通过NRG1/ErbB信号通路调控PI3K/AKT/eNOS表达干预心梗再灌注损伤疗效及机制研究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黄抒伟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黑体" w:hAnsi="仿宋_GB2312" w:eastAsia="黑体" w:cs="仿宋_GB2312"/>
                <w:bCs/>
                <w:sz w:val="28"/>
                <w:szCs w:val="28"/>
              </w:rPr>
            </w:pPr>
            <w:r>
              <w:rPr>
                <w:rFonts w:hint="eastAsia" w:ascii="仿宋_GB2312" w:eastAsia="仿宋_GB2312" w:cs="仿宋_GB2312"/>
                <w:kern w:val="0"/>
                <w:sz w:val="24"/>
                <w:lang w:bidi="ar"/>
              </w:rPr>
              <w:t>16</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眼肌型重症肌无力经中医药治疗后转归的多中心回顾性分析</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蒋旭宏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黑体" w:hAnsi="仿宋_GB2312" w:eastAsia="黑体" w:cs="仿宋_GB2312"/>
                <w:bCs/>
                <w:sz w:val="28"/>
                <w:szCs w:val="28"/>
              </w:rPr>
            </w:pPr>
            <w:r>
              <w:rPr>
                <w:rFonts w:hint="eastAsia" w:ascii="仿宋_GB2312" w:eastAsia="仿宋_GB2312" w:cs="仿宋_GB2312"/>
                <w:kern w:val="0"/>
                <w:sz w:val="24"/>
                <w:lang w:bidi="ar"/>
              </w:rPr>
              <w:t>17</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基于自噬调控NLRP3/TLR4/NF-κB通路探讨黄莪胶囊在慢性前列腺炎中的作用及机制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浙江中医药大学附属第二医院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 xml:space="preserve">段  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黑体" w:hAnsi="仿宋_GB2312" w:eastAsia="黑体" w:cs="仿宋_GB2312"/>
                <w:bCs/>
                <w:sz w:val="28"/>
                <w:szCs w:val="28"/>
              </w:rPr>
            </w:pPr>
            <w:r>
              <w:rPr>
                <w:rFonts w:hint="eastAsia" w:ascii="仿宋_GB2312" w:eastAsia="仿宋_GB2312" w:cs="仿宋_GB2312"/>
                <w:kern w:val="0"/>
                <w:sz w:val="24"/>
                <w:lang w:bidi="ar"/>
              </w:rPr>
              <w:t>18</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芪附强心方通过Notch1调控TGF-β1/Smad 通路抑制心肾阳虚型心衰心肌纤维化逆转心力衰竭的疗效及机制研究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浙江中医药大学附属第二医院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华军益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黑体" w:hAnsi="仿宋_GB2312" w:eastAsia="黑体" w:cs="仿宋_GB2312"/>
                <w:bCs/>
                <w:sz w:val="28"/>
                <w:szCs w:val="28"/>
              </w:rPr>
            </w:pPr>
            <w:r>
              <w:rPr>
                <w:rFonts w:hint="eastAsia" w:ascii="仿宋_GB2312" w:eastAsia="仿宋_GB2312" w:cs="仿宋_GB2312"/>
                <w:kern w:val="0"/>
                <w:sz w:val="24"/>
                <w:lang w:bidi="ar"/>
              </w:rPr>
              <w:t>19</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大柴胡汤通过抑制白介素17A信号通路的改善肥胖作用机制研究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浙江中医药大学附属第二医院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贺晓鸣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黑体" w:hAnsi="仿宋_GB2312" w:eastAsia="黑体" w:cs="仿宋_GB2312"/>
                <w:bCs/>
                <w:sz w:val="28"/>
                <w:szCs w:val="28"/>
              </w:rPr>
            </w:pPr>
            <w:r>
              <w:rPr>
                <w:rFonts w:hint="eastAsia" w:ascii="仿宋_GB2312" w:eastAsia="仿宋_GB2312" w:cs="仿宋_GB2312"/>
                <w:kern w:val="0"/>
                <w:sz w:val="24"/>
                <w:lang w:bidi="ar"/>
              </w:rPr>
              <w:t>20</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益气温经穴位贴防治绝经后骨质疏松症的临床与基础研究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浙江中医药大学附属第二医院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刘  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黑体" w:hAnsi="仿宋_GB2312" w:eastAsia="黑体" w:cs="仿宋_GB2312"/>
                <w:bCs/>
                <w:sz w:val="28"/>
                <w:szCs w:val="28"/>
              </w:rPr>
            </w:pPr>
            <w:r>
              <w:rPr>
                <w:rFonts w:hint="eastAsia" w:ascii="仿宋_GB2312" w:eastAsia="仿宋_GB2312" w:cs="仿宋_GB2312"/>
                <w:kern w:val="0"/>
                <w:sz w:val="24"/>
                <w:lang w:bidi="ar"/>
              </w:rPr>
              <w:t>21</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拔毒生肌凝胶的研制及其防治深II度烧伤创面早期加深的机制研究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浙江大学医学院附属第二医院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张仲涛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黑体" w:hAnsi="仿宋_GB2312" w:eastAsia="黑体" w:cs="仿宋_GB2312"/>
                <w:bCs/>
                <w:sz w:val="28"/>
                <w:szCs w:val="28"/>
              </w:rPr>
            </w:pPr>
            <w:r>
              <w:rPr>
                <w:rFonts w:hint="eastAsia" w:ascii="仿宋_GB2312" w:eastAsia="仿宋_GB2312" w:cs="仿宋_GB2312"/>
                <w:kern w:val="0"/>
                <w:sz w:val="24"/>
                <w:lang w:val="en-US" w:eastAsia="zh-CN" w:bidi="ar"/>
              </w:rPr>
              <w:t>22</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麝香保心丸在原发性冠状动脉微血管疾病中的作用研究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浙江大学医学院附属邵逸夫医院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邱福宇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黑体" w:hAnsi="仿宋_GB2312" w:eastAsia="黑体" w:cs="仿宋_GB2312"/>
                <w:bCs/>
                <w:sz w:val="28"/>
                <w:szCs w:val="28"/>
              </w:rPr>
            </w:pPr>
            <w:r>
              <w:rPr>
                <w:rFonts w:hint="eastAsia" w:ascii="仿宋_GB2312" w:eastAsia="仿宋_GB2312" w:cs="仿宋_GB2312"/>
                <w:kern w:val="0"/>
                <w:sz w:val="24"/>
                <w:lang w:val="en-US" w:eastAsia="zh-CN" w:bidi="ar"/>
              </w:rPr>
              <w:t>23</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基于中医特色优势明显的浙江省中医医院现代医院管理制度研究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浙江省中医药发展研究中心</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柳利红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黑体" w:hAnsi="仿宋_GB2312" w:eastAsia="黑体" w:cs="仿宋_GB2312"/>
                <w:bCs/>
                <w:sz w:val="28"/>
                <w:szCs w:val="28"/>
              </w:rPr>
            </w:pPr>
            <w:r>
              <w:rPr>
                <w:rFonts w:hint="eastAsia" w:ascii="仿宋_GB2312" w:eastAsia="仿宋_GB2312" w:cs="仿宋_GB2312"/>
                <w:kern w:val="0"/>
                <w:sz w:val="24"/>
                <w:lang w:val="en-US" w:eastAsia="zh-CN" w:bidi="ar"/>
              </w:rPr>
              <w:t>24</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名老中医魏长春验方“补脑汤”口服制剂开发研究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杭州师范大学</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王淑玲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黑体" w:hAnsi="仿宋_GB2312" w:eastAsia="黑体" w:cs="仿宋_GB2312"/>
                <w:bCs/>
                <w:sz w:val="28"/>
                <w:szCs w:val="28"/>
              </w:rPr>
            </w:pPr>
            <w:r>
              <w:rPr>
                <w:rFonts w:hint="eastAsia" w:ascii="仿宋_GB2312" w:eastAsia="仿宋_GB2312" w:cs="仿宋_GB2312"/>
                <w:kern w:val="0"/>
                <w:sz w:val="24"/>
                <w:lang w:val="en-US" w:eastAsia="zh-CN" w:bidi="ar"/>
              </w:rPr>
              <w:t>25</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排卵障碍性不孕症中医药临床诊治优化方案的应用研究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王素霞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黑体" w:hAnsi="仿宋_GB2312" w:eastAsia="黑体" w:cs="仿宋_GB2312"/>
                <w:bCs/>
                <w:sz w:val="28"/>
                <w:szCs w:val="28"/>
              </w:rPr>
            </w:pPr>
            <w:r>
              <w:rPr>
                <w:rFonts w:hint="eastAsia" w:ascii="仿宋_GB2312" w:eastAsia="仿宋_GB2312" w:cs="仿宋_GB2312"/>
                <w:kern w:val="0"/>
                <w:sz w:val="24"/>
                <w:lang w:val="en-US" w:eastAsia="zh-CN" w:bidi="ar"/>
              </w:rPr>
              <w:t>26</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中医优势病种临床决策支持系统的设计与应用</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李  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黑体" w:hAnsi="仿宋_GB2312" w:eastAsia="黑体" w:cs="仿宋_GB2312"/>
                <w:bCs/>
                <w:sz w:val="28"/>
                <w:szCs w:val="28"/>
              </w:rPr>
            </w:pPr>
            <w:r>
              <w:rPr>
                <w:rFonts w:hint="eastAsia" w:ascii="仿宋_GB2312" w:eastAsia="仿宋_GB2312" w:cs="仿宋_GB2312"/>
                <w:kern w:val="0"/>
                <w:sz w:val="24"/>
                <w:lang w:val="en-US" w:eastAsia="zh-CN" w:bidi="ar"/>
              </w:rPr>
              <w:t>27</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基于浙派中医儿科特点对小儿鼻鼽中医临床诊治方案的优化及应用研究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杭州市红十字会医院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邵征洋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黑体" w:hAnsi="仿宋_GB2312" w:eastAsia="黑体" w:cs="仿宋_GB2312"/>
                <w:bCs/>
                <w:sz w:val="28"/>
                <w:szCs w:val="28"/>
              </w:rPr>
            </w:pPr>
            <w:r>
              <w:rPr>
                <w:rFonts w:hint="eastAsia" w:ascii="仿宋_GB2312" w:eastAsia="仿宋_GB2312" w:cs="仿宋_GB2312"/>
                <w:kern w:val="0"/>
                <w:sz w:val="24"/>
                <w:lang w:val="en-US" w:eastAsia="zh-CN" w:bidi="ar"/>
              </w:rPr>
              <w:t>28</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基于类器官芯片的扶正康复合剂抗心肌肥大药效物质及机制研究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杭州市第一人民医院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许轶洲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黑体" w:hAnsi="仿宋_GB2312" w:eastAsia="黑体" w:cs="仿宋_GB2312"/>
                <w:bCs/>
                <w:sz w:val="28"/>
                <w:szCs w:val="28"/>
              </w:rPr>
            </w:pPr>
            <w:r>
              <w:rPr>
                <w:rFonts w:hint="eastAsia" w:ascii="仿宋_GB2312" w:eastAsia="仿宋_GB2312" w:cs="仿宋_GB2312"/>
                <w:kern w:val="0"/>
                <w:sz w:val="24"/>
                <w:lang w:val="en-US" w:eastAsia="zh-CN" w:bidi="ar"/>
              </w:rPr>
              <w:t>29</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针灸分期治疗带状疱疹后遗神经痛多中心RCT研究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杭州市第三人民医院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张祖勇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70" w:type="dxa"/>
            <w:gridSpan w:val="4"/>
            <w:noWrap w:val="0"/>
            <w:vAlign w:val="center"/>
          </w:tcPr>
          <w:p>
            <w:pPr>
              <w:widowControl/>
              <w:adjustRightInd w:val="0"/>
              <w:snapToGrid w:val="0"/>
              <w:jc w:val="both"/>
              <w:rPr>
                <w:rFonts w:hint="eastAsia" w:ascii="黑体" w:hAnsi="仿宋_GB2312" w:eastAsia="仿宋_GB2312" w:cs="仿宋_GB2312"/>
                <w:bCs/>
                <w:sz w:val="28"/>
                <w:szCs w:val="28"/>
                <w:lang w:eastAsia="zh-CN"/>
              </w:rPr>
            </w:pPr>
            <w:r>
              <w:rPr>
                <w:rFonts w:hint="eastAsia" w:ascii="黑体" w:hAnsi="黑体" w:eastAsia="黑体" w:cs="黑体"/>
                <w:b w:val="0"/>
                <w:bCs w:val="0"/>
                <w:sz w:val="28"/>
                <w:szCs w:val="28"/>
                <w:lang w:val="en-US" w:eastAsia="zh-CN"/>
              </w:rPr>
              <w:t>三、</w:t>
            </w:r>
            <w:r>
              <w:rPr>
                <w:rFonts w:hint="eastAsia" w:ascii="黑体" w:hAnsi="黑体" w:eastAsia="黑体" w:cs="黑体"/>
                <w:b w:val="0"/>
                <w:bCs w:val="0"/>
                <w:sz w:val="28"/>
                <w:szCs w:val="28"/>
              </w:rPr>
              <w:t>中医药科学研究基金项目</w:t>
            </w:r>
            <w:r>
              <w:rPr>
                <w:rFonts w:hint="eastAsia" w:ascii="黑体" w:hAnsi="黑体" w:eastAsia="黑体" w:cs="黑体"/>
                <w:b w:val="0"/>
                <w:bCs w:val="0"/>
                <w:sz w:val="28"/>
                <w:szCs w:val="28"/>
                <w:lang w:eastAsia="zh-CN"/>
              </w:rPr>
              <w:t>（</w:t>
            </w:r>
            <w:r>
              <w:rPr>
                <w:rFonts w:hint="eastAsia" w:ascii="黑体" w:hAnsi="黑体" w:eastAsia="黑体" w:cs="黑体"/>
                <w:b w:val="0"/>
                <w:bCs w:val="0"/>
                <w:sz w:val="28"/>
                <w:szCs w:val="28"/>
                <w:lang w:val="en-US" w:eastAsia="zh-CN"/>
              </w:rPr>
              <w:t>A</w:t>
            </w:r>
            <w:r>
              <w:rPr>
                <w:rFonts w:hint="eastAsia" w:ascii="黑体" w:hAnsi="黑体" w:eastAsia="黑体" w:cs="黑体"/>
                <w:b w:val="0"/>
                <w:bCs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木犀草提取物对高糖诱导的成骨细胞衰老的保护作用及机制研究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袁  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2</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推拿联合全身振动训练治疗慢性非特异性下腰痛的疗效研究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刘  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3</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中医辨证论治对慢性阻塞性肺疾病稳定期肺康复的疗效观察</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唐婷玉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4</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针灸治疗神经源性体位性低血压的机制研究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刘小利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5</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改良版负重康复智能足底压力反馈系统的研制与不同年龄人群学习曲线的研究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叶俊材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6</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基于斑马鱼胚胎-仔鱼模型研究临床常用抗感冒类中成药的发育毒性</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田丽莉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7</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通腑脐贴穴位贴敷治疗老年肠燥腑实型慢性便秘的疗效及机制的研究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徐赛珠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8</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基于多模态磁共振技术探讨针刺疗法治疗阿尔茨海默病的价值研究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喻  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9</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麝香酮通过Wnt/β-catenin信号通路调控成纤维细胞对压力性损伤大鼠治疗中的机制研究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石爱丽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10</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互动式针刺结合言语训练治疗脑卒中后非流畅性失语的疗效及机制研究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章丽雅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11</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八段锦联合运脾化湿通痹方改善强直性脊柱炎关节功能和肠道菌群紊乱的临床研究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王国军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12</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长脉宽Nd：YAG激光照射面部穴位治疗皮肤松弛的研究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冯  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13</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中药益气消瘤方联合VISTA抑制剂对鼻咽癌的治疗作用及调节肿瘤免疫微环境的机制研究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郑  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14</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斑蝥素氧化铁纳米药物的制备性质测定及靶向肝癌细胞的研究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施玲飞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15</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川续断在前牙即刻种植中抑制骨吸收的研究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高金星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16</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工程化外泌体/雷公藤红素的制备及其抗肝癌作用的研究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张  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17</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黄精多糖在缺血损伤修复中血管生成作用的应用研究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周  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18</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丹蒌片对痰瘀互结型ACS患者PCI后心绞痛症状和心功能的影响</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孙秀华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19</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寿胎丸联合益肾保胎膏穴位贴敷治疗先兆流产的临床研究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王梁萍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20</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基于TRPV-1信号通路探讨预电针对缺血性脑卒中的作用及机制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叶  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21</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白芍总苷介导TLR2/Th17/TNF-α应答轴治疗咳嗽变异型哮喘的机制研究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彭  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22</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麝香保心丸联合早期康复治疗改善急性心肌梗死患者PCI后心绞痛症状和预后的研究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吴国华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23</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槐耳腹腔灌注液通过下调胃癌细胞TGF-β的分泌抑制腹膜转移前微环境形成的机制研究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浙江省肿瘤医院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汪丽菁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24</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中药联合肠内营养对结肠癌化疗患者肌肉减少症的修复作用</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浙江省肿瘤医院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陆  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25</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芍药软肝合剂调控HAF/NF-κB/HIF-2α通路抑制索拉非尼诱导肝癌耐药机制研究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浙江省肿瘤医院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李骏飞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26</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脂筏在中药活性成分穿心莲内酯阻断食管癌侵袭性生长中的作用机制研究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浙江省肿瘤医院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李健强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27</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体质易感性和肠道菌群在阿片类药物所致便秘的应用价值</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浙江省肿瘤医院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丁群芳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28</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基于大数据研究探讨红芪多糖通过SOX9-TESC信号通路对肝癌发生和发展的作用机制研究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浙江省肿瘤医院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郝伟远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29</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基于“网络药理学-药效物质基础”的中药代煎质量现状研究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浙江省肿瘤医院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周俐斐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30</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基于肠道菌群探索黄芩汤调控巨噬细胞极化抑制湿热型结肠癌发展的机制研究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浙江省肿瘤医院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吕  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31</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超声介导下中药经穴渗透治疗癌性不全肠梗阻的疗效研究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浙江省肿瘤医院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林友燕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32</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古代名家经方医案整理研究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王恒苍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33</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医疗失效模式与效应分析在中药配方颗粒调剂流程精细化管理中的应用研究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韩  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34</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基于辨证的温元通脉灸在肝郁气滞型郁病中应用效果研究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徐东娥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35</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直肠滴入毓膜方联合盆腔磁疗治疗薄型子宫内膜的临床研究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顾燕频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36</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三叶青黄酮干预TLR4/NF-κB/NLRP3信号通路防治小鼠AMI缺血再灌注损伤的作用机制研究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沈盛晖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37</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补中益气汤促进结直肠癌术后快速康复的临床疗效观察</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石建锋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38</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百里醌通过SIRT1/自噬信号轴减轻炎症治疗骨关节炎机制研究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钟甫华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39</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根皮素通过调控SIRT1/ROS缓解深静脉血栓的作用研究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应  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40</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复方紫草油联合胰岛素在重症患者2期及以上压力性损伤中的应用研究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姜淑庆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41</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四逆加人参汤对心肌梗死介入术后合并心力衰竭患者的临床效果及后期康复的影响研究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陈旭峰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42</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自制复方金银花口腔护理液在ICU气管插管患者VAP预防中的临床研究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黄春美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43</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穴位埋线联合复方黄柏液保留灌肠对溃疡性结肠炎的疗效及其对IL-27表达的影响</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潘海强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44</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基于Caspase-1介导的细胞焦亡研究姜黄素干预结肠癌的作用机制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费保莹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45</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循经取穴揿针联合涌泉穴艾灸疗法改善 老年髋部骨 折术后肢体酸胀的临床疗效研究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池根英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46</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单纯性肥胖人群减重中医循证护理方案的构建与应用研究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丁丽青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47</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基于移动手机端(APP)的中医药健康文化素养测评工具研发和应用研究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浙江省疾病预防控制中心</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徐  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48</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中药珍珠提取物在黄褐斑治疗中的应用及其机制研究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浙江省皮肤病防治研究所</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沈利玲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49</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生、炒白术--苍术药对运脾化浊治疗高脂血症作用比较研究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浙江中医药大学</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楼招欢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50</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浙江地方特色中医流派文献整理与数据库构建</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浙江中医药大学</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翁晓兰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51</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针灸干预乳腺癌相关淋巴水肿的循证证据分析与评价研究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浙江中医药大学</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王俊杰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52</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土茯苓组方通过miR-125a-5p/KLF13调控巨噬细胞M2极化抗ALF的作用机制研究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浙江中医药大学</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潘小平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53</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基于RAS双轴基因多态性探讨耳穴贴压对高血压痰湿质患者调体降压的作用机制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浙江中医药大学</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沈翠珍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54</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炒山楂多糖调控肠道菌代谢物抑制肥胖机制研究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浙江中医药大学</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吕  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55</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苦杏仁苷通过重塑结肠癌微环境增敏多柔比星脂质体的作用机制研究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蔡田恬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56</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化湿解毒方调控miRNA-21/p53改善胃癌5-Fu耐药抗癌机制研究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裘生梁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57</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微课与工作坊教育模式在溃疡性结肠炎患者家庭中药保留灌肠中的临床研究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应  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58</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名老中医沈景允—“二位分粘法”技术对冻结肩（冻结期）生物力学仿真研究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乔祖康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59</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外周血造血干细胞移植无关供者中医护理方案的构建与实证研究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吴筱莲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60</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基于扶正祛邪理论的载苦杏仁苷/多柔比星热敏程控式递药系统构建及抗肿瘤作用研究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施  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61</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基于数据挖掘技术的脾胃/肝脾和方诊治再发性腹痛规律研究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陈雅琴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62</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“团队交互式”中医护理师承教育路径的构建</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张晓兰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63</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基于数据挖掘分析省名老中医王真治疗慢性咳嗽用药组方规律</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周林水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64</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外敷阳陵泉穴对促进胆囊收缩在时间量效上的研究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金  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65</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疾病诊断相关组（DRG）支付对中医院护理工作软环境影响的研究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蔡晓芳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66</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浙江省中医护理精品项目培训与推广运用模式构建</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汪永坚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67</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加味四妙丸通过自噬调节MSU诱导的痛风性关节炎大鼠中性粒细胞胞外诱捕网作用机制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曹  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68</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调神针法治疗倒班工作睡眠觉醒障碍的临床疗效观察</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潘旭初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69</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平目汤介导IGF-1R/PI3K/AKT信号通路抑制眼眶脂肪细胞增殖分化的机制研究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陈玉婷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70</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基于肠道菌群-BAs代谢轴探讨黄琦教授经验方防治糖尿病前期小鼠的机制研究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陈  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71</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基于“益气温肾”理论督脉灸调补脾肾阳虚型肌萎缩侧索硬化病的临床研究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徐  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72</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基于TLR4/NF-κB通路对国医大师葛琳仪治疗咳嗽变异性哮喘经验方“清肺止咳汤”的作用机制研究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袁  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73</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膝关节置换术后硬膜外镇痛联合多模态中医干预对胰岛素抵抗影响的研究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陶  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74</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基于十二皮部理论的腕踝针治疗化疗相关性呃逆的临床研究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蔡亚红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75</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中药皮炎宁外用治疗免疫检查点抑制剂所致Ⅱ-Ⅲ级斑丘疹有效性和安全性的临床研究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陈舒怡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76</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Foxp3 TSDR高甲基化介导的调节性T细胞紊乱对慢性肾脏病患者的影响及消瘀泄浊饮的干预作用</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夏  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77</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火龙罐综合灸对阳气亏虚型慢性心力衰竭患者症状群的影响研究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张丽艳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78</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甘草酸苷调控Nrf2/ARE信号通路抗溃疡性结肠炎氧化应激损伤的机制研究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浙江中医药大学附属第二医院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刘勇攀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79</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香豆素通过JMJD3调控MD-2启动子H3K27me3参与脓毒症肾损伤的机制研究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浙江中医药大学附属第二医院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金光军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80</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芪冬活血饮通过髓系细胞干扰素调节因子5抑制巨噬细胞募集治疗急性肺损伤的作用及分子机制研究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浙江中医药大学附属第二医院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王维斯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81</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补阳还五汤基于AMPK/SREBP1信号通路干预大鼠脂质代谢和炎症反应机制研究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浙江中医药大学附属第二医院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张  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82</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炙甘草汤通过miR-181a-5p靶向SPHK2调控心肌纤维化改善糖尿病性心肌病（DCM）的机制研究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浙江中医药大学附属第二医院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胡鹏飞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83</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浙派中医健康养生文化传承与创新的路径研究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浙江中医药大学附属第二医院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陈  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84</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红花黄色素调控TAMs 重塑肿瘤细胞外基质的抗乳腺癌转移机制研究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浙江中医药大学附属第二医院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刘  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85</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基于SIRT1/NF-κB信号通路探讨虎杖苷纳米水凝胶干预血管再生促进创面愈合的作用研究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浙江中医药大学附属第二医院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曹延广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86</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林咸明名中医针药结合治疗失眠的学术经验研究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浙江中医药大学附属第三医院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王  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87</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电针“骶四穴”治疗良性前列腺增生相关下尿路症状的随机对照研究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浙江中医药大学附属第三医院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周  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88</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范炳华教授治疗椎动脉型颈椎病手法经验总结</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浙江中医药大学附属第三医院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应晓明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89</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基于数据挖掘总结高祥福名中医辨治痛风临床经验研究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浙江中医药大学附属第三医院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王陈芳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90</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基于“阴缓阳急”理论的循经中药泥灸配合走罐疗法治疗中风后下肢痉挛性瘫痪的随机对照研究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浙江中医药大学附属第三医院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杨玉平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91</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益骨汤通过循环miRNA（C-miR）调控骨稳态参与骨质疏松症的分子机制研究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浙江中医药大学附属第三医院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陈智能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92</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多模态超声引导可视化针刀治疗肩关节周围炎价值研究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浙江中医药大学附属第三医院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蔡  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93</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西甲硅油乳剂联合穴位贴敷对儿童肝移植术后胃肠功能紊乱的影响研究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浙江大学医学院附属第一医院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卢芳燕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94</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基于中医体质辨识构建中医干预日间手术患者术后疲劳综合征的研究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浙江大学医学院附属第一医院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方敏玮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95</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负载雷公藤红素/伏立诺他的HER2主动靶向性纳米材料的构建及其抗骨肉瘤机制的研究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浙江大学医学院附属第二医院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李恒元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96</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青蒿素调控SIRT1抑制铁死亡减少阿霉素诱导心脏毒性的研究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温州医科大学附属第一医院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黄周青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97</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细胞自噬基于AMPK/mTOR信号轴介导三七总皂苷对肺动脉平滑肌细胞增殖、凋亡干预的机制研究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杭州医学院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施晓倩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98</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何氏补肾益气活血汤联合低分子肝素治疗非典型产科抗磷脂综合征复发性流产的临床研究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褚  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99</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当归多糖促进lncRNA MEG3表达调控视网膜上皮细胞焦亡改善糖尿病视网膜病变作用机制研究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来  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100</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何氏扶正祛毒汤治疗妇女高危型人乳头瘤病毒感染的临床疗效研究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钱海墨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101</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基于多参数MRI影像组学和前列腺特异性抗原对前列腺癌中医证型的预测研究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张永胜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102</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基于脑功能磁共振成像的针刺十七椎治疗原发性痛经的中枢机制研究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金  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103</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从端粒长度及氧化损伤角度探讨健脾填精方对轻度认知功能障碍的作用机制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何迎春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104</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针刺调节microRNA预防老年髋部骨折患者术后神经认知功能障碍的研究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涂祈国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105</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基于Ang/Tie信号通路探讨健脾固胎方对胎儿生长受限的影响研究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邱二娟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106</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经验方芩连清化汤对于改善多囊卵巢综合征合并胰岛素抵抗患者肠道菌群的临床研究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邵  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107</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宁神健脑方对MCI合并失眠患者的临床研究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佟丽妍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108</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雷公藤联合SGLT-2抑制剂对糖尿病肾病大鼠RAS系统和蛋白尿的干预研究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何燕妮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109</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基于LID帕金森病大鼠模型探究自拟舒肌汤最佳配伍比例的研究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鲍  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110</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滑胎安胎协定方调控母胎界面免疫微环境中蜕膜巨噬细胞极化的机制研究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楼毅云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111</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通过弹性成像及疼痛强度、功能改善程度评价雷火灸在冈上肌肌腱损伤针刺康复治疗中的促进作用</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刘小平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112</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杨氏玉漱生津液对头颈部肿瘤放化疗后口干症的临床应用研究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杜珊珊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113</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脐针治疗恶性肿瘤含顺铂化疗相关性恶心呕吐的临床疗效观察</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包烨华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114</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加味五子衍宗方纳米凝胶穴位贴敷膏的制备及其治疗少弱精子症的实验研究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徐秀玲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115</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基于肠道菌群-免疫炎症途径探讨干姜黄芩黄连人参汤改善2型糖尿病胰岛素抵抗的机制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彭智平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116</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基于AMPK/mTOR信号通路探讨强筋壮骨方治疗绝经后骨质疏松症的机制研究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张志敬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117</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基于响应面法的衢枳壳产地加工与炮制一体化工艺及药效研究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方新华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118</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直视下腹横筋膜阻滞联合穴位注射镇痛促进腹腔镜胆总管探查术后快速康复的研究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倪中凯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119</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何氏安胎饮对不明原因复发性流产患者妊娠结局及子代的影响</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马  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120</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基于中药网络药理学的藏药大花红景天有效成分延缓衰老的作用研究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许志连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121</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基于调控TRPC6钙离子通道探讨青藤碱对阿霉素诱导的局灶节段肾小球硬化大鼠足细胞损伤的干预作用及其机制研究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林  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122</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何迎春教授应用中医体质辨治女性更年期综合征的经验研究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巨君芳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123</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基于NF-kB信号通路与炎症因子探究穴位贴敷治疗变应性鼻炎患儿的疗效及机制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王  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124</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姜粉贴敷内关穴联合5-HT3受体拮抗剂防治妇科腔镜患者术后恶心呕吐的疗效与机制研究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杭州市红十字会医院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王  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125</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红花经NLRP3炎症小体干预肺动脉高压大鼠肺血管重构的机制研究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杭州市红十字会医院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陈爱凤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126</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中医益气养阴清肺法治疗耐药性支气管扩张型非结核分枝杆菌肺病临床研究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杭州市红十字会医院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何  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127</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电针治疗对长期超量使用唑吡坦的患者减停药困难的干预作用</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杭州市红十字会医院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张海啸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128</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小儿防感精油对反复呼吸道感染易感儿童干预效果及作用机制研究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杭州市红十字会医院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刘丽琴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129</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祛痹镇痛方联合射频去神经化治疗膝骨关节炎的临床研究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杭州市红十字会医院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曲丕盛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130</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当归六黄汤治疗阴虚内热型脊柱结核的临床疗效分析</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杭州市红十字会医院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汪翼凡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131</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回阳救心方对脓毒症心肌功能障碍患者疗效的临床研究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杭州市第一人民医院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方金燕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132</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中药洗剂联合侧方切口甲基质切除梭形切皮整形术治疗难治性趾甲沟炎的临床研究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杭州市第三人民医院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宫赟正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133</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利用miRNA芯片技术对清热凉血法治疗寻常性银屑病外周血浆miRNA作用靶点的研究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杭州市第三人民医院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单筠筠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134</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大黄附子汤外敷联合静脉曲张手术疗法治疗下肢硬化性脂膜炎的临床研究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杭州市第三人民医院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王林君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135</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补阳还五汤预防椎动脉支架植入术后再狭窄的临床研究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杭州市第三人民医院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钟长扬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136</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通腑化瘀清胰汤对急性胰腺炎小鼠自噬和肠道功能的影响</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杭州市第三人民医院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李  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137</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基于调控肠道菌群-肠黏膜屏障研究五味苦参肠溶胶囊对溃疡性结肠炎大鼠的作用机制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杭州市第三人民医院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李华铭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138</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宝藿苷-I通过Wnt/β-catenin信号通路抑制卵巢癌细胞生长机制的研究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杭州市肿瘤医院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张  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139</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水蛭素抑制凝血酶介导的卵巢癌细胞上皮间质转化的机制研究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杭州市肿瘤医院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丁纪元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140</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基于Th1/Th2、Th17/Treg平衡探讨加味寿胎丸治疗早期先兆流产的疗效及作用机制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杭州市妇产科医院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黄飞翔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141</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升降抑幽汤对儿童脾胃湿热型HP相关性胃炎疗效观察及相关机制研究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杭州市儿童医院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汤卫红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142</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冠心宁片对氯氮平所致精神分裂症患者心血管不良反应保护机制研究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杭州市第七人民医院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王奕權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143</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基于“活血渗湿”治法的中西医结合逆转肝纤维化真实世界研究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杭州市西溪医院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包剑锋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144</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雷公藤甲素通过Fractalkine/CX3CR1信号通路减轻脑缺血再灌注损伤的机制研究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杭州市西溪医院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周佳君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145</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miR-140-5p靶向作用LIFR调控人骨髓间充质干细胞成脂分化机制以及淫羊藿苷的干预作用研究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杭州市第九人民医院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张金喜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146</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何氏加减瓜石汤联合优思明治疗非超重型PCOS的临床研究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杭州市第九人民医院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沈明霞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147</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温成平教授分期治疗痛风方案对老年痛风患者肠道菌群稳态及Th17/Treg免疫平衡的影响</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浙江老年关怀医院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王阅军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148</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基于SWE评估的无痛筋针对慢性非特异性下腰痛疗效研究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浙江康复医疗中心</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周煜达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149</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犀角地黄汤对厄洛替尼引起皮炎副作用的缓解效果及机制研究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树兰（杭州）医院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赵  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150</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乌灵胶囊联合认知行为疗法对改善乳腺癌患者抑郁情绪的疗效观察</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树兰（杭州）医院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李旭娟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151</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参苓白术散加味干预非小细胞肺癌靶向治疗相关性腹泻的临床研究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树兰（杭州）医院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王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152</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基于数据挖掘探讨邵征洋教授治疗儿童失眠症用药规律和学术经验</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杭州市富阳区中医院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黄  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153</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情景模拟培训结合OSCE考核模式提升护士临床辨证施护能力的效果研究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杭州市富阳区中医院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羊馥华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154</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活血温通汤对大鼠闭塞性细支气管炎的早期干预效果及肺组织纤维化、CysLTR-1表达的影响</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杭州市富阳区第一人民医院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史东明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155</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宣肺通腑法对重症肺炎患者预后的影响</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杭州市富阳区第一人民医院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陈  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156</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张氏膝痹方联合胫骨高位截骨（HTO）治疗膝关节内侧骨性关节炎疗效分析</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杭州市富阳中医骨伤医院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孙  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157</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醒脑静注射液联合高压氧治疗对创伤性颅脑损伤术后气虚血瘀证昏迷患者生活质量及血清炎症指标的影响</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建德市第一人民医院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陈  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158</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基于“痰毒瘀虚”理论的固金散结方联合化疗对晚期非小细胞肺癌患者免疫调节及化疗增敏减毒的研究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宁波市中医院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胡学谦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159</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基于解剖列车理论的浮针治疗非特异性腰背痛的临床研究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宁波市中医院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陈  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160</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益气固本方联合电子灸预防肺脾气虚型支气管哮喘急性发作的临床疗效观察</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宁波市中医院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沈洁如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161</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冲击波循经打法联合艾灸治疗寒湿痹阻型肩周炎的临床研究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宁波市中医院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王珍珍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162</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基于和厚朴酚改造的新型纳米药物及其在缺血性脑卒中的机制研究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宁波市医疗中心李惠利医院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徐志伟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163</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基于TLR4/NF-κB途径及T细胞介导免疫探讨六味地黄汤丸序贯治疗对儿童自身免疫性脑炎的疗效及相关机制研究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宁波市妇女儿童医院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方春艳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164</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宋氏妇科产后病学术思想传承发展研究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中国科学院大学宁波华美医院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宋琳奕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165</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中药连翘有效成分连翘脂素通过介导代谢重编程抑制非小细胞肺癌细胞增殖的研究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宁波市奉化区人民医院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宋承军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166</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清热活血、痰瘀同治法下调NF-κB信号通路改善炎症微环境逆转多囊卵巢综合征胰岛素抵抗的临床及机制研究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温州市中西医结合医院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王  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167</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栀子提取物抑制弥漫大B细胞淋巴瘤生长的机制研究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温州市中心医院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郑翠苹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168</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基于新型医用高分子材料为辅料的加味口疮散的研制与药效学研究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湖州市中医院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王青华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169</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活血生肌方调控 FXlll 下调 MMP-9 的活性促进压力性损伤创面愈合的研究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嘉兴市中医医院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于恩光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170</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中药封包治疗腰椎间盘突出症术后下腰痛的疗效观察</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嘉兴市中医医院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金  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171</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丹参酮ⅡA对甲状腺术后甲状旁腺功能减退的改善作用及其机制研究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嘉兴市第一医院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钱晓宇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172</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基于数据挖掘的浙派中医金子久治疗情志相关性脾胃病经验研究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桐乡市中医医院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王佳莹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173</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附子粳米汤对氢化可的松制备的肾阳虚型大鼠机体改善作用研究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桐乡市第一人民医院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刘  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174</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通阴三阳灸在脾胃虚寒型功能性消化不良患者中的应用研究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绍兴市中医院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何芬琴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175</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滋水涵木方促进肝再生的临床研究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绍兴文理学院附属医院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兰少波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176</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中药宁神温胆汤联合针灸治疗精神分裂症幻听的效果研究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绍兴市第七人民医院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蒋新新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177</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基于影像组学的方舱CT在麻杏甘石汤治疗热毒袭肺型流感病毒性肺炎的临床应用研究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诸暨市人民医院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冯建钜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178</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基于网络药理学研究决明子治疗白内障的机制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绍兴市上虞人民医院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钟  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179</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验方腰腿痛方治疗腰椎间盘突出症的临床RCT研究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新昌张氏骨伤医院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胡龙均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180</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基于加速康复外科理念下针刺疗法促进老年胃肠肿瘤患者术后胃肠功能康复的研究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衢州市人民医院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余  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181</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散瘀止痛方抑制NP细胞焦亡治疗腰椎间盘突出症的实验研究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舟山市中医院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龙亨国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182</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积雪草苷对大鼠深Ⅱ°烧伤创面的修复作用及自噬相关机制研究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浙江省台州医院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叶礼岳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183</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超声引导下针刀精准松解联合药物注射治疗腕管综合征的临床疗效及神经电生理影响研究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台州市中医院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颜  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184</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柴胡皂苷 a对大鼠创伤后应激障碍样行为的调节作用及其机制研究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台州市立医院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张亚萍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185</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浙派中医章氏伤科经验与特色研究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台州骨伤医院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颜夏卫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186</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针刺结合经颅磁刺激治疗脑卒中后抑郁的临床疗效及机制研究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仙居县人民医院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胡  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187</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基于NLRP3炎症小体及细胞焦亡调控网络探讨五味子甲素对蛛网膜下腔出血早期脑损伤中的治疗作用及机制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天台县人民医院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余  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188</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畲药地稔鼻腔冲洗对儿童慢性鼻窦炎的临床疗效及其对IL-6、IL-8、TNF-α影响研究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丽水市中医院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吴  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189</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评估胃复春片对慢性萎缩性胃炎患者发现早期胃癌后行早期胃癌内镜下切除术后对其萎缩肠化及癌变风险干预作用的临床研究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丽水市中心医院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潘俊娣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190</w:t>
            </w:r>
          </w:p>
        </w:tc>
        <w:tc>
          <w:tcPr>
            <w:tcW w:w="5996"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基于皮层可塑性探讨归脾汤治疗心脾两虚型老年抑郁症患者的的机制研究</w:t>
            </w:r>
          </w:p>
        </w:tc>
        <w:tc>
          <w:tcPr>
            <w:tcW w:w="2150" w:type="dxa"/>
            <w:noWrap w:val="0"/>
            <w:vAlign w:val="center"/>
          </w:tcPr>
          <w:p>
            <w:pPr>
              <w:keepNext w:val="0"/>
              <w:keepLines w:val="0"/>
              <w:widowControl/>
              <w:suppressLineNumbers w:val="0"/>
              <w:jc w:val="left"/>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丽水市第二人民医院</w:t>
            </w:r>
          </w:p>
        </w:tc>
        <w:tc>
          <w:tcPr>
            <w:tcW w:w="1045" w:type="dxa"/>
            <w:noWrap w:val="0"/>
            <w:vAlign w:val="center"/>
          </w:tcPr>
          <w:p>
            <w:pPr>
              <w:keepNext w:val="0"/>
              <w:keepLines w:val="0"/>
              <w:widowControl/>
              <w:suppressLineNumbers w:val="0"/>
              <w:jc w:val="center"/>
              <w:textAlignment w:val="center"/>
              <w:rPr>
                <w:rFonts w:hint="eastAsia" w:ascii="黑体" w:hAnsi="仿宋_GB2312" w:eastAsia="黑体" w:cs="仿宋_GB2312"/>
                <w:bCs/>
                <w:sz w:val="28"/>
                <w:szCs w:val="28"/>
              </w:rPr>
            </w:pPr>
            <w:r>
              <w:rPr>
                <w:rFonts w:hint="eastAsia" w:ascii="仿宋_GB2312" w:hAnsi="等线" w:eastAsia="仿宋_GB2312" w:cs="仿宋_GB2312"/>
                <w:i w:val="0"/>
                <w:color w:val="000000"/>
                <w:kern w:val="0"/>
                <w:sz w:val="24"/>
                <w:szCs w:val="24"/>
                <w:u w:val="none"/>
                <w:lang w:val="en-US" w:eastAsia="zh-CN" w:bidi="ar"/>
              </w:rPr>
              <w:t>俞坤强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70" w:type="dxa"/>
            <w:gridSpan w:val="4"/>
            <w:noWrap w:val="0"/>
            <w:vAlign w:val="center"/>
          </w:tcPr>
          <w:p>
            <w:pPr>
              <w:widowControl/>
              <w:spacing w:line="340" w:lineRule="exact"/>
              <w:jc w:val="both"/>
              <w:rPr>
                <w:rFonts w:hint="default" w:ascii="黑体" w:hAnsi="仿宋_GB2312" w:eastAsia="仿宋_GB2312" w:cs="仿宋_GB2312"/>
                <w:bCs/>
                <w:sz w:val="28"/>
                <w:szCs w:val="28"/>
                <w:lang w:val="en-US" w:eastAsia="zh-CN"/>
              </w:rPr>
            </w:pPr>
            <w:r>
              <w:rPr>
                <w:rFonts w:hint="eastAsia" w:ascii="黑体" w:hAnsi="黑体" w:eastAsia="黑体" w:cs="黑体"/>
                <w:b w:val="0"/>
                <w:bCs w:val="0"/>
                <w:sz w:val="28"/>
                <w:szCs w:val="28"/>
                <w:lang w:val="en-US" w:eastAsia="zh-CN"/>
              </w:rPr>
              <w:t>四、</w:t>
            </w:r>
            <w:r>
              <w:rPr>
                <w:rFonts w:hint="eastAsia" w:ascii="黑体" w:hAnsi="黑体" w:eastAsia="黑体" w:cs="黑体"/>
                <w:b w:val="0"/>
                <w:bCs w:val="0"/>
                <w:sz w:val="28"/>
                <w:szCs w:val="28"/>
              </w:rPr>
              <w:t>中医药科学研究基金项目</w:t>
            </w:r>
            <w:r>
              <w:rPr>
                <w:rFonts w:hint="eastAsia" w:ascii="黑体" w:hAnsi="黑体" w:eastAsia="黑体" w:cs="黑体"/>
                <w:b w:val="0"/>
                <w:bCs w:val="0"/>
                <w:sz w:val="28"/>
                <w:szCs w:val="28"/>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超声引导穴位埋线治疗围绝经期中心性肥胖的疗效观察和优势研究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金园园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红景天通过调节Delta 133p53延缓细胞衰老的作用研究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徐小刚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清肺合剂通过CDC42抑制巨噬细胞在肺癌中的招募作用及机制的研究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夏利龙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4</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姜黄提取物诱导人脂肪源间充质干细胞向棕色脂肪细胞分化并治疗肥胖的实验研究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平伟东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5</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解毒逐瘀汤通过FTO调控MET通路的m6A修饰协同奥拉帕利抗耐药卵巢癌的作用和机制研究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江  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6</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0"/>
                <w:kern w:val="0"/>
                <w:sz w:val="24"/>
              </w:rPr>
            </w:pPr>
            <w:r>
              <w:rPr>
                <w:rFonts w:hint="eastAsia" w:ascii="仿宋_GB2312" w:hAnsi="等线" w:eastAsia="仿宋_GB2312" w:cs="仿宋_GB2312"/>
                <w:i w:val="0"/>
                <w:color w:val="000000"/>
                <w:kern w:val="0"/>
                <w:sz w:val="24"/>
                <w:szCs w:val="24"/>
                <w:u w:val="none"/>
                <w:lang w:val="en-US" w:eastAsia="zh-CN" w:bidi="ar"/>
              </w:rPr>
              <w:t>红景天苷抑制细胞焦亡在脑缺血再灌注损伤中的作用及机制探讨</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陈  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7</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红景天苷通过调控阴茎海绵体平滑肌细胞衰老相关分泌表型改善老年大鼠阴茎勃起功能</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周海永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8</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基于16SrRNA序列分析穴位贴敷对老年COPD稳定期患者肠道菌群的影响</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王雅珍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9</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治未病思想指导下非接触数字化创口状态监测系统的初步研究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瞿杭波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10</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葛根芩连汤加味联合微生态制剂对脾胃湿热证腹泻型肠易激综合征的疗效观察</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束  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11</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肌骨超声评估推拿联合《诸病源候论》运颈三法治疗颈型颈椎病的临床疗效研究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曲建鹏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12</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基于TGF-β通路研究独活寄生汤对兔椎间盘组织退变的影响</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钱志钢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13</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2"/>
                <w:kern w:val="0"/>
                <w:sz w:val="24"/>
              </w:rPr>
            </w:pPr>
            <w:r>
              <w:rPr>
                <w:rFonts w:hint="eastAsia" w:ascii="仿宋_GB2312" w:hAnsi="等线" w:eastAsia="仿宋_GB2312" w:cs="仿宋_GB2312"/>
                <w:i w:val="0"/>
                <w:color w:val="000000"/>
                <w:kern w:val="0"/>
                <w:sz w:val="24"/>
                <w:szCs w:val="24"/>
                <w:u w:val="none"/>
                <w:lang w:val="en-US" w:eastAsia="zh-CN" w:bidi="ar"/>
              </w:rPr>
              <w:t>消浊活血畲药通过抑制中性粒细胞胞外诱捕网（NETs）介导的细胞凋亡减轻急性心肌梗死缺血再灌注损伤的作用及机制研究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李昕遥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14</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基于中医辨证分型对老年原发性高血压患者采用穴位脉冲治疗方法的降压疗效及对血管功能影响研究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郑玲燕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15</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麻油金黄散抗周围静脉高营养所致炎症的研究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徐青丽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16</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体感运动协同经皮穴位电刺激在甲状腺癌颈淋巴结清扫术后康复训练中的应用研究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金艾香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17</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VAMP介导莱菔子水提物促结直肠癌基质重塑增加奥沙利铂敏感性的作用及机制研究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张轶雯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18</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基于深度学习的类风湿性关节炎中医辅助诊断模型的临床研究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伍翠云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19</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复方血栓通联合抗VEGF治疗糖尿病性黄斑水肿的光学相干断层扫描血流成像疗效分析</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刘  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20</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山豆根素诱导甲状腺未分化癌巨泡式样死亡的作用及机制研究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徐加杰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21</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逍遥散超声透入对高龄冠心病伴抑郁患者临床疗效研究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李建英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22</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基于“肺与大肠相表里”的理论，莱菔承气汤对腔镜结直肠癌患者术后快速康复的影响</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袁  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23</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足底动脉弓介入插管灌注丹参川芎嗪注射液治疗糖尿病足的临床研究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沈  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24</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麝香保心丸对糖尿病心肌病能量代谢的影响机制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郑亚如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25</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电针调控膀胱反射通路囊状乙酰胆碱转运体表达改善脊髓损伤后尿潴留的机制研究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梁  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26</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揿针疗法对老年2型糖尿病性便秘的干预效果</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何炼英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27</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穴位敷贴联合生物反馈治疗维持性血液透析患者便秘的临床护理研究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司晓云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28</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基于糖皮质激素介导的 PI3K-Akt/BDNF 信号转导通路 研究葛根素对妊娠期糖尿病大鼠子代海马神经发育的影响</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江桥英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29</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八段锦联合耳穴贴压对妇科恶性肿瘤化疗患者癌因性疲乏的干预研究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顾  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30</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参附注射液对高脂血症重症急性胰腺炎大鼠微循环保护作用及机制研究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许利明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31</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舒肝凉血汤改善乳腺癌患者化疗副反应的前瞻性随机对照研究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吕振晔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32</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白芍总苷通过活化 PD-1/PD-L1 信号通路调控Treg保护心肌缺血再灌注损伤的研究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庞凌霄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33</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贴式复合艾灸加减五红汤对产后肥胖患者减重的临床效果研究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王倩倩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34</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从“治痿独取阳明”理论探索针刺治疗肩袖损伤后脂肪浸润的机制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陈垍航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35</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三七总皂苷通过LncRNA-ANRIL调控心肌纤维母细胞焦亡改善Ⅳ型心肾综合征的机制研究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沈  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36</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p62介导的自噬在黄药子诱导肝毒性中的作用及机制研究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赵红英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37</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生脉饮在糖尿病大鼠血管周围脂肪组织棕色化的作用研究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石佳娜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38</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魔芋葡甘聚糖基于TLR4/CHOP信号激活内质网应激增强5-FU诱导的肝癌细胞的细胞毒性研究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陈  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39</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姜黄素对川崎病小鼠冠状动脉损伤的作用及机制研究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辜  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40</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基于人工智能的中医辨证在MHD营养不良患者营养管理中的应用</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贾艳清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41</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八段锦对高龄2型糖尿病患者血糖及胰岛素抵抗效果的观察研究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倪霞萍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42</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乌梅丸联合免疫检查点抑制剂对晚期胆道恶性肿瘤化学治疗影响的临床研究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刘  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43</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大黄通过调控线粒体自噬对脓毒症急性肾损伤的保护作用及机制研究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江玲芝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44</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针刺蝶腭穴辅助治疗大动脉粥样硬化性卒中的疗效及其机制研究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林高平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45</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双氢青蒿素通过调节肠道菌群抑制结直肠肿瘤的机制研究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浙江省肿瘤医院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王贵玉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46</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4"/>
                <w:kern w:val="0"/>
                <w:sz w:val="24"/>
              </w:rPr>
            </w:pPr>
            <w:r>
              <w:rPr>
                <w:rFonts w:hint="eastAsia" w:ascii="仿宋_GB2312" w:hAnsi="等线" w:eastAsia="仿宋_GB2312" w:cs="仿宋_GB2312"/>
                <w:i w:val="0"/>
                <w:color w:val="000000"/>
                <w:kern w:val="0"/>
                <w:sz w:val="24"/>
                <w:szCs w:val="24"/>
                <w:u w:val="none"/>
                <w:lang w:val="en-US" w:eastAsia="zh-CN" w:bidi="ar"/>
              </w:rPr>
              <w:t>仙方活命饮加减在晚期结直肠癌应用西妥昔单抗引起的药物相关性皮疹的应用研究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浙江省肿瘤医院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罗加林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47</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中药多糖对肿瘤内皮祖细胞裂解物致敏的树突状细胞疫苗的作用研究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浙江省肿瘤医院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赵宏光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48</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黄芪提取物黄芪多糖降低三阴性乳腺癌细胞内活性氧（ROS）改善PARP抑制剂耐药的研究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浙江省肿瘤医院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夏想厚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49</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补肾健脾法在原发性卵巢癌一线维持治疗前和初期的应用研究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浙江省肿瘤医院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陈  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50</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苦参碱联合多西他赛对乳腺癌抗肿瘤作用机制的体内外研究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浙江省肿瘤医院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陈占红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51</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槐耳清膏干预NLRP3炎症小体介导的细胞焦亡在食管癌侵袭和转移的相关机制研究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浙江省肿瘤医院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冯继峰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52</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去甲斑蝥素脂质体诱导肿瘤血管重塑促进放疗增敏的研究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浙江省肿瘤医院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王  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53</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自拟复方中药保留灌肠治疗妇科恶性肿瘤放射性直肠炎的临床研究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浙江省肿瘤医院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刘南芳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54</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基于“肤-体相关论”探讨中医体质对导管相关性皮炎的影响及防治策略制定</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浙江省肿瘤医院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吴  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55</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异甘草素调控ErbB3信号通路抗HER-2阳性乳腺癌的作用机制研究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浙江省肿瘤医院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扈杰杰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56</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穴位按摩联合呼吸训练在气滞血瘀失嗅气切患者嗅觉康复中的应用研究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浙江省肿瘤医院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梁冠冕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57</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自拟康复2号方合用叙事方法对原发卵巢癌患者手术化疗后生存质量增效的作用研究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浙江省肿瘤医院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张英丽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58</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不同频率电针治疗化疗药物所致周围神经病变的疗效观察</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浙江省肿瘤医院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卢  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59</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小半夏汤加减方用于治疗胰腺术后呕吐的临床研究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浙江省肿瘤医院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张宇华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60</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姜黄素调控HOTAIR介导的自噬抑制结直肠癌5-FU化疗耐药的机制研究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浙江省肿瘤医院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蒋  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61</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经皮穴位电刺激联合穴位贴敷在急性口服中毒患者洗胃治疗中的作用研究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姜爱华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62</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小儿推拿联合虚拟现实技术对心脾两虚多动症患儿的干预研究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余  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63</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穴位电刺激在髋关节置换患者围手术期疼痛与睡眠管理中的应用研究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葛月萍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64</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基于PTEN相关胰岛素抵抗机制探讨薏苡仁饮联合甘氨酸色氨酸对间歇期痛风的作用研究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丁慧登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65</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清心舒肝散治疗儿童失眠心肝郁热证的临床研究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薛今俊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66</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针刺导气调神结合督脉熏蒸治疗产后癃闭的临床研究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朱  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67</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基于网络药理学研究儿黄散抗HPV 阳性宫颈上皮内瘤变药效机制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朱  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68</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Claudin-4在参附注射液保护大鼠失血性休克急性肺损伤中的作用机制及肺与肠中表达的相关性研究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杨鸿国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69</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补阳还五汤对脑出血大鼠的脑保护作用及调控TNF- a等炎症介质的机制研究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钟菊英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70</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穴位刺激调控法干预女性精神分裂症经前期综合征的效果研究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张小兰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71</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基于“扶阳理论”的艾灸联合运动康复对老年急性心梗PCI术后患者心功能的影响</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戴霞玲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72</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经皮穴位电刺激联合五音疗法干预青少年中考前心脾两虚型焦虑的临床研究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徐红燕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73</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从“筋”论刺胸锁乳突肌治疗神经性耳鸣的随机对照交叉试验</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刘  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74</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高质量发展视域下的中医药医疗损害经济负担和风险防控研究-基于中国裁判文书网诉讼裁判案例的研究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骆瑾瑜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75</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4"/>
                <w:kern w:val="0"/>
                <w:sz w:val="24"/>
              </w:rPr>
            </w:pPr>
            <w:r>
              <w:rPr>
                <w:rFonts w:hint="eastAsia" w:ascii="仿宋_GB2312" w:hAnsi="等线" w:eastAsia="仿宋_GB2312" w:cs="仿宋_GB2312"/>
                <w:i w:val="0"/>
                <w:color w:val="000000"/>
                <w:kern w:val="0"/>
                <w:sz w:val="24"/>
                <w:szCs w:val="24"/>
                <w:u w:val="none"/>
                <w:lang w:val="en-US" w:eastAsia="zh-CN" w:bidi="ar"/>
              </w:rPr>
              <w:t>清火启闭汤治疗心肝火旺型孤独症谱系障碍的临床研究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杨蒋伟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76</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半枝莲调控肿瘤相关巨噬细胞极化抑制乳腺癌浸润转移的机制研究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赖丽琴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77</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基于P13K-AKT通路对苦参黄酮类成分治疗失眠症的机制研究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吴燕燕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78</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spacing w:val="-6"/>
                <w:kern w:val="0"/>
                <w:sz w:val="24"/>
                <w:lang w:bidi="ar"/>
              </w:rPr>
            </w:pPr>
            <w:r>
              <w:rPr>
                <w:rFonts w:hint="eastAsia" w:ascii="仿宋_GB2312" w:hAnsi="等线" w:eastAsia="仿宋_GB2312" w:cs="仿宋_GB2312"/>
                <w:i w:val="0"/>
                <w:color w:val="000000"/>
                <w:kern w:val="0"/>
                <w:sz w:val="24"/>
                <w:szCs w:val="24"/>
                <w:u w:val="none"/>
                <w:lang w:val="en-US" w:eastAsia="zh-CN" w:bidi="ar"/>
              </w:rPr>
              <w:t>三伏贴联合六字诀呼吸操对稳定期COPD患者肾阳虚证的临床疗效研究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郑  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79</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EPO穴位注射对老年股骨转子间骨折患者术后贫血的疗效研究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樊  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80</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改良鳖甲饮子通过转录因子ERα调节circ_0004913/miR-362-3p/SMAD2轴靶向治疗肝细胞癌的机制研究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刘长峰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81</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黄芪总黄酮通过天然免疫通路抑制牙周炎发生发展的作用及机制研究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赵姗姗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82</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基于Treg/TH17免疫平衡机制探讨五味消毒饮联合手术一期治疗慢性骨髓炎的疗效研究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郭峭峰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83</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4"/>
                <w:kern w:val="0"/>
                <w:sz w:val="24"/>
              </w:rPr>
            </w:pPr>
            <w:r>
              <w:rPr>
                <w:rFonts w:hint="eastAsia" w:ascii="仿宋_GB2312" w:hAnsi="等线" w:eastAsia="仿宋_GB2312" w:cs="仿宋_GB2312"/>
                <w:i w:val="0"/>
                <w:color w:val="000000"/>
                <w:kern w:val="0"/>
                <w:sz w:val="24"/>
                <w:szCs w:val="24"/>
                <w:u w:val="none"/>
                <w:lang w:val="en-US" w:eastAsia="zh-CN" w:bidi="ar"/>
              </w:rPr>
              <w:t>基于Trx1-ASK1-p38MAPK研究川芎嗪对造影剂肾病大鼠的肾脏保护作用机制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张田杰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84</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基于网络药理学和分子对接的知母-天花粉治疗2型糖尿病P13K-AKT信号通路的作用研究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张美玲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85</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加味茵陈蒿汤通过调节Th17/Treg免疫平衡来治疗妊娠期肝内胆汁淤积症的临床研究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陈文增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86</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加味温胆汤治疗痰湿郁热型自闭症患儿的临床研究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王飞达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87</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古代医籍女科经方医案的发掘研究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杨益萍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88</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院内制剂“小儿止咳平喘糖浆”对PM2.5诱导哮喘的疗效机制研究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张  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89</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火龙罐联合循经刮痧治疗合并胰岛素抵抗的PCOS患者的临床研究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杨国辉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90</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凯格尔运动联合艾灸对腹腔镜子宫全切术后患者盆底功能影响的临床研究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spacing w:val="-9"/>
                <w:kern w:val="0"/>
                <w:sz w:val="24"/>
                <w:lang w:bidi="ar"/>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郑建红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91</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枸杞多糖对胆汁淤积大鼠TLR4/MyD88/NF-κB信号通路调控及肝脏保护作用研究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浙江省疾病预防控制中心</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夏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92</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基于补土理论五音疗法联合循经拍打在CD共病失眠患者中的应用研究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浙江中医药大学</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裘秀月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93</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淫羊藿苷通过调控RANKL-ERK-NFAT抑制硫代乙酰胺导致的骨质损伤研究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浙江中医药大学</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许  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94</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基于可视化活性成分追踪白芍麸炒调节肺微环境增强抗过敏性哮喘的物质基础和机制研究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浙江中医药大学</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桑夏楠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95</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基于SCFAs/HDAC探讨铁皮石斛多糖调节Treg细胞分化治疗慢性咽炎的机制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浙江中医药大学</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颜美秋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96</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绍派医家赵晴初手稿《存存斋医案留稿》整理及诊疗特色研究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黄雪莲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97</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基于“活血化痰”法探讨康太旨颗粒调控JAK/STAT信号途径影响M2极化的作用机制研究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0"/>
                <w:kern w:val="0"/>
                <w:sz w:val="24"/>
              </w:rPr>
            </w:pPr>
            <w:r>
              <w:rPr>
                <w:rFonts w:hint="eastAsia" w:ascii="仿宋_GB2312" w:hAnsi="等线" w:eastAsia="仿宋_GB2312" w:cs="仿宋_GB2312"/>
                <w:i w:val="0"/>
                <w:color w:val="000000"/>
                <w:kern w:val="0"/>
                <w:sz w:val="24"/>
                <w:szCs w:val="24"/>
                <w:u w:val="none"/>
                <w:lang w:val="en-US" w:eastAsia="zh-CN" w:bidi="ar"/>
              </w:rPr>
              <w:t>浙江中医药大学</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叶肖琳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98</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基于数据挖掘的名老中医连建伟辨治温病临证经验研究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0"/>
                <w:kern w:val="0"/>
                <w:sz w:val="24"/>
              </w:rPr>
            </w:pPr>
            <w:r>
              <w:rPr>
                <w:rFonts w:hint="eastAsia" w:ascii="仿宋_GB2312" w:hAnsi="等线" w:eastAsia="仿宋_GB2312" w:cs="仿宋_GB2312"/>
                <w:i w:val="0"/>
                <w:color w:val="000000"/>
                <w:kern w:val="0"/>
                <w:sz w:val="24"/>
                <w:szCs w:val="24"/>
                <w:u w:val="none"/>
                <w:lang w:val="en-US" w:eastAsia="zh-CN" w:bidi="ar"/>
              </w:rPr>
              <w:t>浙江中医药大学</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赵兴官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99</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桔梗多糖PRP1通过内质网应激诱导肝癌细胞凋亡和自噬的作用机制研究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0"/>
                <w:kern w:val="0"/>
                <w:sz w:val="24"/>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何佳奇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100</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马钱子胶囊治疗脊髓病变后神经源性膀胱尿潴留的临床研究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0"/>
                <w:kern w:val="0"/>
                <w:sz w:val="24"/>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戚观树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101</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基于网络药理学探讨清肺化纤方治疗肺纤维化的机制研究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0"/>
                <w:kern w:val="0"/>
                <w:sz w:val="24"/>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郑兰芝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102</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补中益气汤通过AMPK/Nrf2/HO-1信号通路调节胃Cajal间质细胞铁死亡对糖尿病胃轻瘫的干预作用研究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spacing w:val="-10"/>
                <w:kern w:val="0"/>
                <w:sz w:val="24"/>
                <w:lang w:bidi="ar"/>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张  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103</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参芪地黄汤调控“mtDNA-TLR9”保护嘌呤霉素氨基核苷大鼠肾病模型的机制研究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0"/>
                <w:kern w:val="0"/>
                <w:sz w:val="24"/>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夏  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104</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紫草酸抑制巨噬细胞炎性极化在抗动脉粥样硬化中的作用</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0"/>
                <w:kern w:val="0"/>
                <w:sz w:val="24"/>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周鑫斌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bookmarkStart w:id="0" w:name="OLE_LINK1" w:colFirst="5" w:colLast="5"/>
            <w:r>
              <w:rPr>
                <w:rFonts w:hint="eastAsia" w:ascii="仿宋_GB2312" w:hAnsi="等线" w:eastAsia="仿宋_GB2312" w:cs="仿宋_GB2312"/>
                <w:i w:val="0"/>
                <w:color w:val="000000"/>
                <w:kern w:val="0"/>
                <w:sz w:val="24"/>
                <w:szCs w:val="24"/>
                <w:u w:val="none"/>
                <w:lang w:val="en-US" w:eastAsia="zh-CN" w:bidi="ar"/>
              </w:rPr>
              <w:t>105</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中医护理门诊护理质量指标的构建研究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孙  敏</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bookmarkStart w:id="1" w:name="OLE_LINK5" w:colFirst="1" w:colLast="5"/>
            <w:r>
              <w:rPr>
                <w:rFonts w:hint="eastAsia" w:ascii="仿宋_GB2312" w:hAnsi="等线" w:eastAsia="仿宋_GB2312" w:cs="仿宋_GB2312"/>
                <w:i w:val="0"/>
                <w:color w:val="000000"/>
                <w:kern w:val="0"/>
                <w:sz w:val="24"/>
                <w:szCs w:val="24"/>
                <w:u w:val="none"/>
                <w:lang w:val="en-US" w:eastAsia="zh-CN" w:bidi="ar"/>
              </w:rPr>
              <w:t>106</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清肝健脾化瘀方改善非酒精性脂肪性肝炎的作用及对肝组织Ⅰ型干扰素反应的影响</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陈芝芸</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107</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基于Ghrelin/KLF4通路参黄膏贴敷大鼠神阙穴改善化疗相关胃肠道障碍的机制研究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陈贵平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108</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基于Nomogram特征深度学习对活血药调控胃癌内环境的研究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0"/>
                <w:kern w:val="0"/>
                <w:sz w:val="24"/>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陈海波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109</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基于“肺与大肠相表里”理论从TMA/FMO3/TMAO通路探讨OSAHS大鼠肺-肠微生态变化的机制研究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0"/>
                <w:kern w:val="0"/>
                <w:sz w:val="24"/>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徐婷贞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110</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桃红四物汤合五苓散对全膝关节置换术后血清炎症指标及肿痛的影响</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卢建华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111</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芳香冥想在改善乳腺癌早期负性情绪中的应用研究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王舒洁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112</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基于BDNF-ERK-CREB信号通路探究半夏厚朴汤对下肢创伤骨折伴创伤后应激障碍作用的研究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郑  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113</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验方“手足宁”预防MKIs所致手足皮肤反应有效性和安全性的自身对照临床研究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寿柳梅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114</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基于脑-肠轴理论中医香疗嗅吸法干预造血干细胞移植患者不良情绪及胃肠功能变化的研究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4"/>
                <w:kern w:val="0"/>
                <w:sz w:val="24"/>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姚斌莲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115</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毫火针联合清热凉血方对血热型寻常型银屑病的临床观察及机制研究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0"/>
                <w:kern w:val="0"/>
                <w:sz w:val="24"/>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庄  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bookmarkStart w:id="2" w:name="OLE_LINK3" w:colFirst="1" w:colLast="1"/>
            <w:bookmarkStart w:id="3" w:name="OLE_LINK2" w:colFirst="0" w:colLast="0"/>
            <w:r>
              <w:rPr>
                <w:rFonts w:hint="eastAsia" w:ascii="仿宋_GB2312" w:hAnsi="等线" w:eastAsia="仿宋_GB2312" w:cs="仿宋_GB2312"/>
                <w:i w:val="0"/>
                <w:color w:val="000000"/>
                <w:kern w:val="0"/>
                <w:sz w:val="24"/>
                <w:szCs w:val="24"/>
                <w:u w:val="none"/>
                <w:lang w:val="en-US" w:eastAsia="zh-CN" w:bidi="ar"/>
              </w:rPr>
              <w:t>116</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补肾调髓中药调控MSC外泌体影响骨关节炎微环境的机制研究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4"/>
                <w:kern w:val="0"/>
                <w:sz w:val="24"/>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金敏伟</w:t>
            </w:r>
          </w:p>
        </w:tc>
      </w:tr>
      <w:bookmarkEnd w:id="2"/>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117</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藏花酸调控EGR-1信号轴抑制小鼠近视进展的机制研究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李兴钰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118</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点舌给药对痰热内闭型脑卒中意识水平的影响研究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4"/>
                <w:kern w:val="0"/>
                <w:sz w:val="24"/>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吕  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119</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RNA去甲基化酶FTO调控髓核细胞衰老在椎间盘退变中的作用及补肾益髓方干预的机制研究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0"/>
                <w:kern w:val="0"/>
                <w:sz w:val="24"/>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阮红峰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120</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6"/>
                <w:kern w:val="0"/>
                <w:sz w:val="24"/>
              </w:rPr>
            </w:pPr>
            <w:r>
              <w:rPr>
                <w:rFonts w:hint="eastAsia" w:ascii="仿宋_GB2312" w:hAnsi="等线" w:eastAsia="仿宋_GB2312" w:cs="仿宋_GB2312"/>
                <w:i w:val="0"/>
                <w:color w:val="000000"/>
                <w:kern w:val="0"/>
                <w:sz w:val="24"/>
                <w:szCs w:val="24"/>
                <w:u w:val="none"/>
                <w:lang w:val="en-US" w:eastAsia="zh-CN" w:bidi="ar"/>
              </w:rPr>
              <w:t>基于MAPK通路调控细胞自噬研究浙贝甲素对PM2.5诱导的肺部炎症机制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0"/>
                <w:kern w:val="0"/>
                <w:sz w:val="24"/>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谈潘莉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121</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三种不同扳法对寰枢关节错位的疗效评价、技术优化以及个体化方案的研究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金  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122</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沈敏鹤“病证结合”治疗常见恶性肿瘤的临证经验传承</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阮善明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123</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芳香开窍法改善全面性惊厥性癫痫持续状态发作后意识障碍患者脑电图的研究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蒋  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124</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根据Virchow三角理论散瘀膏穴位贴敷对Caprini评分高危合并抗凝禁忌患者深静脉血栓预防的观察</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石  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125</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平肝降脂茶饮改善肝郁脾虚型非酒精性肝病的临床研究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张  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126</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基于TRPA1电位通道探究少腹逐瘀汤加减治疗间质性膀胱炎的药效成分及分子机制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高云球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127</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基于数据挖掘技术的裘氏妇科名中医群治疗先兆流产的规律研究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陈星蓓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128</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古今浙派中医痛经医案的整理挖掘与思辨证治规律研究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杨华娣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129</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痛泻要方通过CRH-NLRP6-微生物轴在溃疡性结肠炎作用机制研究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范一宏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130</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“类风湿1号丸”调控NF-κB/JNK介导巨噬细胞极化M2发挥抗滑膜炎作用机制的体内外研究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徐丽萍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131</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双花滋润膏封包疗法对阿帕替尼相关手足皮肤不良反应的临床疗效研究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江玲霞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132</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基于磁共振高清弥散加权成像（RESOLVE序列）肿瘤异质性影像组学特征对乳腺癌中医分型的预测研究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葛  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133</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高尔基体磷蛋白3——安石榴苷治疗乳腺癌的潜在靶点</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潘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134</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督脉灸在气滞血瘀型原发性痛经中的应用研究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沈玲明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135</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解语丹冰刺激深层咽肌神经在风痰瘀阻型中风后吞咽障碍中的疗效观察</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何碧云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136</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经皮耳迷走神经刺激在AECOPD伴胃肠功能紊乱患者中的应用</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陈晟茜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137</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自噬介导补肾活血方调控滑膜成纤维细胞IRF1-VCAM1轴干预老年膝骨关节炎的机制研究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周  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138</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穴位贴敷联合便秘推拿治疗顽固性便秘的临床研究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4"/>
                <w:kern w:val="0"/>
                <w:sz w:val="24"/>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章  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139</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叙事护理联合五行音乐之角调式乐曲干预肝气郁结型维持性血透患者焦虑抑郁效果研究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4"/>
                <w:kern w:val="0"/>
                <w:sz w:val="24"/>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金敏燕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140</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耳部刮痧刺激迷走神经改善慢性肾衰竭患者恶心呕吐的疗效研究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艾丽娟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141</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改良经络操在维持性透析患者透析期的应用及其对衰弱的影响研究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4"/>
                <w:kern w:val="0"/>
                <w:sz w:val="24"/>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傅恩琴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142</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利用多模态超声评估非哺乳期乳腺炎中药治疗疗效</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梁哲浩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143</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磁共振扩散峰度成像联合体素内不相干运动的扩散加权成像对前列腺癌不同中医分型的检测和预后评估</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沈建良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144</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基于SCFAs代谢研究加味肾气丸治疗脾肾亏虚型代谢相关脂肪性肝病患者的作用和机制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spacing w:val="-10"/>
                <w:kern w:val="0"/>
                <w:sz w:val="24"/>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童霄娟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145</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抗白延年汤下调CD147诱导自噬抗衰老治疗老年急性髓细胞白血病的疗效观察</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等线" w:eastAsia="仿宋_GB2312" w:cs="仿宋_GB2312"/>
                <w:i w:val="0"/>
                <w:color w:val="000000"/>
                <w:kern w:val="0"/>
                <w:sz w:val="24"/>
                <w:szCs w:val="24"/>
                <w:u w:val="none"/>
                <w:lang w:val="en-US" w:eastAsia="zh-CN" w:bidi="ar"/>
              </w:rPr>
              <w:t>林筱洁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146</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4s肺康复锻炼联合红景天多甙对高危慢性阻塞性肺疾病患者下肢深静脉血栓形成的干预机制研究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叶瑞海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147</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四君子汤联合营养干预治疗脾虚型肌少症的研究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汪  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148</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基于肺癌“痰毒”病机的肺金生方通过TGF-β/Smad信号通路抗BMSCs窜扰协同抑制肺癌转移的研究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浙江中医药大学附属第二医院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陈滨海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149</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涤痰活血舒痹汤上调血瘀型大鼠的M2-exos携带的microRNA-148a表达减轻心肌缺血再灌注损伤的分子机制研究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浙江中医药大学附属第二医院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王  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150</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中药大黄对肥胖及脂肪生成中白介素17A轴的影响</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浙江中医药大学附属第二医院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缪  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151</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针刀疗法对椎体强化术后残留腰背痛疗效的随机对照研究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浙江中医药大学附属第二医院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安忠诚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152</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口服非甾体类药物联合微小针刀松解术及中医手法对改善中青年人群颈椎曲度的研究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浙江中医药大学附属第二医院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魏  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153</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中药清肺化痰方口护预防呼吸机相关性肺炎的临床研究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浙江中医药大学附属第二医院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朱  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154</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采用浙产道地中药组方观察扶阳化瘀法治疗去势抵抗性前列腺癌的临床疗效观察性研究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浙江中医药大学附属第二医院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马寅锋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155</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坤安乐汤对围绝经期女性睡眠及认知功能障碍的疗效及机制研究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浙江中医药大学附属第二医院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盛少琴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156</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浙江道地中药於术基于中药“辨状论质”传统理论的“状--质”相关性研究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浙江中医药大学附属第二医院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丁慧琴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157</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微针V形无痛穴位埋线联合生酮饮食治疗肥胖症临床研究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浙江中医药大学附属第二医院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王莉莉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158</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浙派中医儿科香佩疗法的源流、传承与发展研究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浙江中医药大学附属第二医院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王素丽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159</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中药泥灸联合耳穴贴压治疗神经根型颈椎病根性痛的临床研究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浙江中医药大学附属第二医院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俞  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160</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强骨饮基于miR-877-3p/FoxJ1调控BMP/Smad通路抗骨质疏松的机制研究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浙江中医药大学附属第二医院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张兵兵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161</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石菖蒲联合光遗传学技术靶向星形胶质细胞抑制β分泌酶-BACE1抗阿尔茨海默病机制研究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浙江中医药大学附属第二医院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柳浦青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162</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裘氏宁更培元汤对围绝经期综合征的疗效评价和机制研究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浙江中医药大学附属第二医院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莫达瑜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163</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血府逐瘀汤治疗AECOPD合并肺动脉高压的疗效观察及其对氧化应激状态的影响</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浙江中医药大学附属第二医院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李敏静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164</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神经电生理监控下电刺激骶部穴位联合尿频1号方治疗肾气不足型老年女性膀胱过度活动症的临床观察</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浙江中医药大学附属第二医院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张  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165</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补阳还五汤通过Keap1-Nrf2/ARE信号通路对rt-PA静脉溶栓后脑卒中的神经保护作用</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浙江中医药大学附属第二医院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梁顺利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166</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中药足浴联合子午流注循经拍打防治硼替佐米相关周围神经病变的临床研究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浙江中医药大学附属第二医院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陈霞君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167</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氧化苦参碱靶向EGFR抑制GDH1调控胶质母细胞瘤中谷氨酰胺代谢的机制研究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浙江中医药大学附属第二医院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陈  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168</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超声可视化针刀精准治疗冻结肩的临床研究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浙江中医药大学附属第二医院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陈  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169</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膻中穴揿针治疗联合虚拟现实技术对慢性心力衰竭患者心理干预研究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浙江中医药大学附属第二医院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陆丽兰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170</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基于“治未病”运用补肾益髓方敷脐对围绝经期骨量减少妇女骨转换标志物及OPG/RANK/RANKL通路的影响</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浙江中医药大学附属第二医院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吴丽娟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171</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解毒祛瘀滋肾方通过诱导脂肪酸代谢重编程调控Th17细胞分化治疗SLE的作用和机制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浙江中医药大学附属第二医院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吴德鸿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172</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基于真实世界的名中医庞德湘治疗无瘤康复阶段肺癌临床经验研究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浙江中医药大学附属第二医院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郑  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173</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益气活血中药联合低能量冲击波治疗气虚血瘀型阳痿的临床研究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浙江中医药大学附属第二医院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赵剑锋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174</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范永升教授运用温病学说论治系统性红斑狼疮经验总结</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浙江中医药大学附属第二医院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杨科朋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175</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重楼生化颗粒制备工艺及质量标准研究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浙江中医药大学附属第二医院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汪雪峰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176</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温清饮加减汽浴治疗联合中药涂擦对血热风燥症银屑 病患者的干预研究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浙江中医药大学附属第二医院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魏叶红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177</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基于评估的rTMS联合针刺治疗对难治性抑郁症认知功能影响的脑功能研究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浙江中医药大学附属第二医院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石  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178</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冰酸枣仁喷雾联合耳穴贴压在ICU经口气管插管口渴患者中的应用研究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浙江中医药大学附属第二医院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王玲玲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179</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中西医结合治疗原发性免疫性血小板减少症中Breg细胞miRNAs表达的研究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浙江中医药大学附属第二医院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胡莲波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180</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电针治疗膀胱疼痛综合征的随机对照研究及其中枢机制探讨</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浙江中医药大学附属第三医院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吴媛媛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181</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基于子午流注的药棒点穴疗法在气虚型老年便秘患者中的应用研究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浙江中医药大学附属第三医院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贺灵琼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182</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中药水疗改善痉挛型脑瘫患儿运动功能的临床疗效</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浙江中医药大学附属第三医院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史  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183</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电针治疗化疗后四肢麻木症状的临床疗效研究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浙江中医药大学附属第三医院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陈炜吉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184</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基于红外热成像探索揿针治疗急性期带状疱疹的疗效及早期预测PHN的临床试验</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浙江中医药大学附属第三医院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胡汉通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185</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恢刺法联合温针灸治疗颈肩肌筋膜疼痛综合征的临床研究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浙江中医药大学附属第三医院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李  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186</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基于电针联合康复训练对老年肌肉衰减综合征步行能力的研究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浙江中医药大学附属第三医院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吴文哲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187</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雷火灸治疗慢性前列腺炎/慢性骨盆疼痛综合征随机对照研究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浙江中医药大学附属第三医院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蔡  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188</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八段锦联合益骨汤防治骨质疏松人群跌倒风险的临床研究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浙江中医药大学附属第三医院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朱旭霞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189</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揿针埋五脏俞穴联合引阳入阴气息导引推拿对失眠型亚健康状态的临床观察</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浙江中医药大学附属第三医院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应佩佩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190</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穴位贴敷联合气道廓清术对脑卒中气管切开患者膈肌功能的影响</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浙江中医药大学附属第三医院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卢  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191</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基于验案数据挖掘探究名中医连建伟治疗胃食管反流病的用药规律</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浙江中医药大学附属第三医院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徐宇杰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192</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基于经筋理论腰腹联合棍针疗法治疗腰椎间盘突出症的随机对照研究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浙江中医药大学附属第三医院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周小芳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193</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基于经络辨证的穴位埋线治疗中重度乳腺增生病的临床研究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浙江中医药大学附属第三医院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卢仙球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194</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基于FGF23/klotho轴研究消瘀泄浊饮对慢性肾脏病钙磷代谢的影响</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浙江中医药大学附属第三医院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王力勇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195</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基于MNES促醒作用探讨电针“内关”穴对意识障碍患者的促醒影响</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浙江中医药大学附属第三医院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孙  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196</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“心身同治”法对银屑病患者焦虑抑郁情绪及其共患病影响的临床研究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浙江中医药大学附属第三医院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陈  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197</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基于“气机升降”理论观察补肺解郁汤干预慢阻肺合并抑郁的临床研究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浙江中医药大学附属第三医院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胡丹丹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198</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基于骨骼肌肉系统三维有限元模型对针刺干预卒中后吞咽障碍的疗效评价研究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浙江中医药大学附属第三医院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吴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199</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盆底超声在电针治疗压力性尿失禁精准治疗中的作用研究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浙江中医药大学附属第三医院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赵怡颖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200</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背俞穴平衡火罐对COPD 临床疗效影响的多中心、随机对照研究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浙江中医药大学附属第三医院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张孝静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201</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基于调节“肠道菌群-SCFAs”探讨升阳益胃汤改善脾虚型2型糖尿病患者的作用与机制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浙江中医药大学附属第三医院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尤金彪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202</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芳香类中药吸嗅治疗乳腺癌相关抑郁状态的临床研究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浙江中医药大学附属第三医院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冉  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203</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银杏叶提取物对心外膜脂肪组织的作用的实验研究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浙江大学医学院附属第一医院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谢旭东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204</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中医专科护理参与恶性肿瘤康复多学科护理模式的建立和应用</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浙江大学医学院附属第二医院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刘  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205</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红景天苷通过调节肠上皮屏障功能抑制肠道炎症及其机制研究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浙江大学医学院附属邵逸夫医院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曹  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206</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刺五加对紫外线致人皮肤成纤维细胞光老化的作用研究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浙江大学医学院附属邵逸夫医院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贺姽娟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207</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自加热中药热奄包联合帕洛诺司琼在乳腺癌化疗止吐中的效果研究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浙江大学医学院附属妇产科医院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朱琳洁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208</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中药热奄包自加热系统对无痛人流术后快速康复的临床应用</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浙江大学医学院附属妇产科医院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项珍珍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209</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基于脑肠轴研究藏红花素对产后抑郁症患者肠道菌群及其代谢产物的调控机制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浙江大学医学院附属妇产科医院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叶翠薇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210</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耳穴贴压护理联合围术期处理在儿童外科快速康复中的应用</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浙江大学医学院附属儿童医院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邹  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211</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浙派中医儿科膏方源流、活态传承与现代运用研究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浙江大学医学院附属儿童医院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虞念成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212</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白藜芦醇通过ERK/FASL通路激活内源性干细胞进行牙周组织修复的机制研究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浙江大学医学院附属口腔医院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李  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213</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心肾不交型失眠患者脑区特异性微环境变化以及交泰丸干预作用的IVIM研究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温州医科大学附属第一医院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夏能志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214</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基于网络药理学与分子对接分析探索宁泌泰复方制剂缓解前列腺增生相关下尿路症状的机制研究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温州医科大学附属第一医院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江海红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215</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异土木香内酯调控代谢重编程逆转前列腺癌多西他赛耐药机制的研究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温州医科大学附属第一医院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陈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216</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降香活血化瘀改善皮瓣移植术后血瘀证及促成活的影响及机制研究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温州医科大学附属第二医院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林丁盛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217</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基于Notch1/NF-κB信号通路介导四藤方对NOD/SCID小鼠体内CRC形成的作用机制研究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温州医科大学附属第二医院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王中林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218</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芹菜素对大鼠脑缺血再灌注后小胶质细胞焦亡的影响</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温州医科大学附属第二医院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涂丰霞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219</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姜黄素通过SIRT1在卵巢化疗损伤中的作用</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温州医科大学附属第二医院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胡  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220</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苦参碱-琼脂涂层人工晶状体预防白内障术后远期后发性白内障研究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温州医科大学附属眼视光医院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林全愧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221</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石斛提取物通过MAPK/NF-κB通路抑制晶状体氧化损伤的作用及机制研究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杭州医学院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吴月国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222</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血竭素贴片处方工艺研究及其镇痛抗炎药效作用评价</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杭州医学院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蒋秀梅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223</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夏枯草醇提物在清除衰老细胞中的作用及其抗衰老机制研究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杭州医学院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杨亚冬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224</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聚氨酯多孔材料三维-3-非小细胞肺癌模型及中药敏感试验与作用评价</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杭州医学院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唐  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225</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肾气丸降低Muc5ac表达减轻COPD气道黏液分泌的作用及机制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杭州医学院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张欢欢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226</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基于未病先防的糖尿病前期中医健康干预方案研究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杭州师范大学</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许  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227</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榄香烯口服乳调节肠道菌群干预芳香族氨基酸代谢防治炎症相关性结肠癌的作用及机制研究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杭州师范大学</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章洪华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228</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基于机器学习的抑郁症高危人群“治未病”筛查预警模型研究与应用</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杭州师范大学</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许亮文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229</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温郁金提取物榄香烯在结直肠癌5-FU耐药中的作用机制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杭州师范大学</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刘水平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230</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中医专科护士临床护理教师胜任力测评问卷的研制与信效度检验</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董玉红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231</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补肾活血方通过调节自噬对绝经后骨质疏松症骨-血管形成偶联作用机制的研究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胡劲涛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232</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基于脑静息态功能磁共振成像对张永华验方芩连温胆汤治疗痰热扰心型失眠患者作用机制的研究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李焕国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233</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浙江何氏妇科流派膏方经验研究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沈  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234</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精子DNA Fractionation Index与年龄和精液参数相关性分析及中医证型分布规律研究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刘哲琪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235</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基于DKK3介导的Aβ降解研究藏红花素干预阿尔兹海默症的作用机制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杨晓佳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236</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基于“腰背委中求”理论针刺联合超声引导下神经根阻滞对神经根性腰腿痛患者的疗效影响</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梁志鹏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237</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基于网络药理学和蛋白质组学的强筋壮骨驱风合剂治疗腰椎间盘退行性病变的机理研究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潘  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238</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基于“肺-脾-肾轴”理论研究穴位艾灸联合免疫检查点抑制剂与化疗治疗肺脾气虚型晚期非鳞状非小细胞肺癌的临床疗效</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叶知锋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239</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基于磁共振扩散峰度成像对IgA肾病的辨型的量化评估及其病理损害程度的研究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曹佑军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240</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益肾通络方通过Mfn2相关线粒体轴调控慢性肾衰竭系膜细胞增生的机制研究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曾佳丽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241</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通过弹性成像探索以关节松动为基础的温针灸结合SET悬吊技术对肩袖损伤的防治作用</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陈飞宇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242</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积雪草苷联合血液净化治疗在蜂蜇伤合并急性肾功能不全患者中的应用</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徐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243</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AF Screening Systems辅助杭州地区三甲医院长程持续性房颤住院患者的中医调查和随访研究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赫小龙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244</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中药薰药温度阈值调控对附睾炎患者精子质量影响的临床研究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杨  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245</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张永华名中医“情志辨证”理论体系的构建及临床应用</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胡霖霖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246</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充气复位后椎体强化联合和胃接骨饮治疗骨质疏松性胸腰椎骨折的临床研究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彭  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247</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改良中药封包技术改善蝮蛇咬伤患肢肿痛的临床应用研究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周海芳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248</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基于肠道菌群对肠道粘膜屏障影响探讨何氏清腑导痰汤治疗多囊卵巢综合征伴胰岛素抵抗机制的研究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方晓红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249</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基于高效液相色谱-质谱联用技术建立小柴胡汤指纹图谱研究不同煎煮法对小柴胡汤化学成分及药效的影响</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葛余敏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250</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黄金城名中医诊治小儿鼻-鼻窦炎的经验整理研究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励韶珺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251</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吐纳导引康复技术的运动强度评价及其对COPD患者膈肌功能的影响</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李  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252</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衢枳实与枳实的质量及理气作用的比较研究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马永力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253</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育麟方通过调控SMURF2介导的β-catenin泛素化促进颗粒细胞增殖改善DOR的机制研究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高  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254</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基于气血理论中药穴位湿热敷预防急性缺血性脑卒中患者下肢深静脉血栓形成的临床研究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葛  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255</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“止鼾汤”对儿童轻中度阻塞性睡眠呼吸暂停痰凝血瘀证的临床研究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杭州市红十字会医院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许先科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256</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调中汤对功能性消化不良儿童胃排空及胃肠激素水平的影响研究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杭州市红十字会医院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连俊兰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257</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咳喘口服液对儿童支原体肺炎Th17/Treg细胞平衡及Notch信号通路的影响和疗效观察</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杭州市红十字会医院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徐士福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258</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基于“炎症反应”理论探讨解毒通络生津汤改善原发性干燥综合征小鼠淋巴细胞浸润的机制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杭州市红十字会医院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张丹娜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259</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基于中医序贯疗法组穴艾箱灸治疗肾虚血瘀型月经后期临床观察</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杭州市红十字会医院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王娜娜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260</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中医针刺联合0.01%阿托品治疗不同程度近视儿童的临床疗效及其对黄斑微循环影响的临床研究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杭州市红十字会医院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葛  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261</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扶阳罐循经温刮干预肝郁气滞型经前期综合征的疗效观察</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杭州市红十字会医院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刘晓霞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262</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调胃承气汤防治ERCP术后胰腺炎的随机对照研究及其对胆道微生态的影响</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杭州市红十字会医院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陈冻伢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263</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基于临床医案数据挖掘的丁彩飞名中医治疗卵巢储备功能下降不孕症的用药经验研究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杭州市红十字会医院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华宙佳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264</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中药祛邪、扶正组分不同时期应用对乳腺癌生长及mTOR 通路介导的自噬作用差异研究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杭州市红十字会医院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方迪龙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265</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基于“治未病理论”雷火灸联合平衡火罐干预颈椎亚健康态的效果研究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杭州市红十字会医院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姚丽伟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266</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针药联合改善脾虚痰湿型PCOS子宫内膜容受性的临床研究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杭州市红十字会医院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孙  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267</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隔盐灸配合腹部按摩对老年肺结核患者慢传输型便秘的疗效及对生活质量的影响</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杭州市红十字会医院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章  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268</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人参皂甙PDS通过SIRT1信号通路对大鼠脓毒症心肌损伤的保护作用研究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杭州市第一人民医院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徐远胜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269</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黄芩苷对短期抗生素暴露小鼠肠道屏障及免疫功能的影响</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杭州市第一人民医院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蔡学英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270</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岩白菜片通过调控MDSCs细胞拮抗炎症相关性结肠癌发生发展的机制研究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杭州市第一人民医院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张鸿晨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271</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冰玄软膏的研制及其治疗静脉炎临床疗效观察</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杭州市第一人民医院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马月光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272</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莪术活性成分大根香叶酮通过ceRNA靶点缓解II型糖尿病肾病氧化应激损伤的实验研究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杭州市第一人民医院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王云光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273</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松果菊苷对不同分子亚型乳腺癌的作用及机制研究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杭州市第一人民医院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王倩婷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274</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Hsulf-1调节姜黄素抗纤维化的作用及机制研究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杭州市第一人民医院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刘  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275</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 xml:space="preserve">萝卜硫素靶向 </w:t>
            </w:r>
            <w:r>
              <w:rPr>
                <w:rFonts w:ascii="微软雅黑" w:hAnsi="微软雅黑" w:eastAsia="微软雅黑" w:cs="微软雅黑"/>
                <w:i w:val="0"/>
                <w:color w:val="000000"/>
                <w:kern w:val="0"/>
                <w:sz w:val="24"/>
                <w:szCs w:val="24"/>
                <w:u w:val="none"/>
                <w:lang w:val="en-US" w:eastAsia="zh-CN" w:bidi="ar"/>
              </w:rPr>
              <w:t>ɑ</w:t>
            </w:r>
            <w:r>
              <w:rPr>
                <w:rFonts w:hint="eastAsia" w:ascii="仿宋_GB2312" w:hAnsi="等线" w:eastAsia="仿宋_GB2312" w:cs="仿宋_GB2312"/>
                <w:i w:val="0"/>
                <w:color w:val="000000"/>
                <w:kern w:val="0"/>
                <w:sz w:val="24"/>
                <w:szCs w:val="24"/>
                <w:u w:val="none"/>
                <w:lang w:val="en-US" w:eastAsia="zh-CN" w:bidi="ar"/>
              </w:rPr>
              <w:t>-tubulin调控AML多药耐药的分子机制研究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杭州市第一人民医院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周  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276</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丹参酮IIA对子痫前期大鼠血清中胎盘生长因子及仔鼠脑组织中神经生长因子水平影响的研究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杭州市第一人民医院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魏  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277</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基于数据挖掘的清代温病学派脉方相应及脉药相应规律研究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杭州师范大学附属医院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贾桂娈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278</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黄连素通过调控脂代谢重编程抑制非酒精性脂肪性肝炎相关肝癌的机制研究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杭州师范大学附属医院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罗  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279</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RS-fMRI评估灯盏生脉胶囊对慢性心力衰竭患者认知功能的影响</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杭州师范大学附属医院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王明伟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280</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皮肤镜引导下改良火针刺法联合中医修治技术治疗多发性跖疣的临床研究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杭州市第三人民医院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徐  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281</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基于16S rRNA基因测序技术分析苡仁祛湿汤对湿疹儿童肠道微生态的影响</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杭州市第三人民医院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史俊奇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282</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四逆汤穴位贴敷联合培菲康用于治疗脓毒症胃肠功能障碍的临床研究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杭州市第三人民医院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周逸丹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283</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毫火针治疗结节囊肿型痤疮的临床疗效再评价及其作用机理研究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杭州市第三人民医院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王  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284</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凉血解毒方治疗血热型银屑病及对患者的肠道菌群影响的研究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杭州市第三人民医院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周梦云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285</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大黄素通过miR-582-3p调控MAP3K1活性抑制三阴乳腺癌进展的机制研究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杭州市肿瘤医院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范敏慧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286</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基于“阴阳双补”法对晚期大肠癌化疗患者的干预作用及对其免疫功能影响的研究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杭州市肿瘤医院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徐  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287</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砭石穴位刺激法治疗产后尿潴留的临床研究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杭州市妇产科医院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徐  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288</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构建互联网+中医药介入孕产期全程管理模式的探索研究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杭州市妇产科医院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陈晓雯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289</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程志清全国名老中医治疗高血压学术经验的整理与临床应用研究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杭州市儿童医院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王  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290</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水火既济法调节慢性失眠患者睡眠结构及Th1/Th2平衡的作用机制研究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杭州市第七人民医院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刘  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291</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健脾补肾方对艾滋病免疫重建不良患者肠道菌群变化的研究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杭州市西溪医院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万  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292</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基于“肝病肠治”探讨逍遥丸对自身免疫性肝炎肝郁脾虚证患者“菌-肠-肝”轴的干预作用</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杭州市西溪医院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周毅骏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293</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七叶皂苷通过调控miR-140-5p参与急性心肌梗死心肌损伤研究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杭州市西溪医院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马旭辉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294</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调脾益肾法联合肠内营养治疗脾肾亏虚型老年吞咽障碍营养不良的临床研究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浙江老年关怀医院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张京松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295</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穴位按摩联合五行音乐疗法对烧伤康复期残余创面换药疼痛的影响</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浙江康复医疗中心</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傅欢琴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296</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中医凉血消肿法防治踝关节围手术期感染的临床研究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浙江骨伤医院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贾言成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297</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基于TGF-β/MAPK信号通路探讨骨碎补总黄酮诱导骨髓间充质干细胞增殖分化促进腱骨愈合的作用机制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杭州市萧山区中医院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韩  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298</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基于转录组学研究健脾补肾方介导β-Catenin调节骨骼肌卫星细胞成骨分化在骨质疏松性骨折中的作用及机制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杭州市萧山区中医院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汤样华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299</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益气养阴活血法联合阿柏西普治疗糖尿病性黄斑水肿临床疗效观察与血清VEGF和PLGF水平研究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杭州市萧山区第一人民医院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赵珺彦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300</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养阴清热方靶向早期糖尿病肾病小鼠肾小球内皮细胞氧化应激及炎症因子干预的研究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杭州市余杭区中医院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陈  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301</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麝香通心滴丸治疗慢性心力衰竭的随机对照研究及外泌体miR-132在治疗中应用价值的探索性研究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杭州市余杭区第一人民医院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袁  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302</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足运动感区配合水道透归来对良性前列腺增生的临床疗效研究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杭州市余杭区第一人民医院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颜思思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303</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茯苓安心汤治疗慢性心衰的临床研究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杭州市余杭区良渚医院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程  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304</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杭州市富阳区6-12岁超重/肥胖儿童中医体质类型分析</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杭州市富阳区中医院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盛燕儿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305</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《伤科大成》中的活血止痛汤对复杂胫骨平台骨折早期治疗中的疗效研究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杭州市富阳中医骨伤医院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张立强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306</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基于AMPK/mTOR/UKL-1通路探讨自噬在骨关节炎中的作用及丹参酮ⅡA的软骨细胞保护机制研究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杭州市富阳中医骨伤医院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杨  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307</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基于Piezo机械敏感性离子通道探究张氏肌痹洗方熏洗联合手法治疗膝骨性关节炎的机制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杭州市富阳中医骨伤医院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何晓丹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308</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手三阳循经平刺联合刺络拔罐治疗气虚血瘀型脑卒中后肩手综合征的临床研究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杭州市临安区中医院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王伊莞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309</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基于数据挖掘技术的名中医陈雷针灸学术经验传承研究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宁波市中医院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李  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310</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基于网络药理学和分子对接的补虚消癥汤治疗慢性肾脏病气虚血瘀证的机制研究与组方优化探索</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宁波市中医院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蔡旭东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311</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男性不育症患者中医证候分布与BMI指数、精液质量、睾丸红外特征的相关性研究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宁波市中医院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吴  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312</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基于Wnt/β-catenin信号通路补肾活血方调控内源性干细胞成骨分化干预小鼠绝经后骨质疏松的机制研究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宁波市中医院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楼红侃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313</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基于子午流注法行揿针联合中医定向透药治疗对腹膜透析患者便秘及肠源性毒素水平影响的临床研究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宁波市中医院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叶芦娜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314</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全国名中医王永钧教授从“玄府”论治慢性肾小球肾炎经验的数据挖掘和网络药理学研究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宁波市中医院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邓颖萍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315</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基于“肠-肺”轴理论研究加减三拗二陈汤治疗COPD急性加重患者的临床疗效及作用机制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宁波市中医院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洪  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316</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脉搏波量化模型构建下挖掘陈霞波教授防治甲状腺疾病方药规律研究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宁波市中医院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范佳莹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317</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压力/容积脉搏波与2型糖尿病气虚证、阴虚证的关联性研究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宁波市中医院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龚文波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318</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基于数据挖掘技术的王邦才名老中医膏方调治脾胃系疾病的辨证思路和用药规律研究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宁波市中医院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丁佳璐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319</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周建扬经验方解郁合剂基于调节CRTC1-CREB信号通路抗抑郁作用及机制研究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宁波市中医院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邓艳华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320</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苇管灸联合左归丸治疗肾精亏虚型神经性耳鸣的临床研究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宁波市中医院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毛丹旦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321</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基于网络药理学的降浊合剂治疗2型糖尿病的作用机制及相关AGE-RAGE 信号通路的研究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宁波市中医院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林杭娟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322</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DNA甲基化修饰在心血瘀阻型冠心病患者阿司匹林抵抗中的作用及血府逐瘀汤的临床干预</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宁波市第一医院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郁清琳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323</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机器学习对中晚期胰腺癌临床治疗中药经验方有效成分的识别和具体作用机制的实验探究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宁波市第一医院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郑四鸣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324</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人参皂苷Rg3增强RPM CD19-mbIL15-CAR T细胞治疗弥漫大B细胞淋巴瘤的疗效研究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宁波市第一医院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张艳丽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325</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虎杖苷（PD）介导SIRT1-AKT/STAT3/P38-SNAIL通路抑制EMT抵抗草酸钙肾结石形成</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宁波市第一医院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谢国海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326</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穴位电刺激治疗糖尿病源性排尿困难的临床疗效及尿动力学研究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宁波市第一医院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杨斌斌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327</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载姜黄素水凝胶联合邮票皮移植促进皮肤创面再生的机制研究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宁波大学医学院附属医院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叶  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328</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基于肠道菌群及胆汁酸代谢组学探究茵陈蒿汤治疗妊娠期肝内胆汁淤积症的疗效机制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宁波大学医学院附属医院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宣荣荣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329</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经皮神经调控治疗胰十二指肠切除术后胃肠功能的临床疗效及机制研究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宁波大学附属人民医院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李红亮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330</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骨碎补总黄酮联合BMP-2基因修饰的磷酸钙/胶原复合材料的成骨效应及其机制研究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宁波市医疗中心李惠利医院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俞  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331</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黄芩苷调节结直肠癌EMT进程及转移的机制研究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宁波卫生职业技术学院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陶  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332</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基于FXR介导的脂代谢通路研究红景天苷治疗非酒精性脂肪性肝病的效应机制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中国科学院大学宁波华美医院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吴波明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333</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快针结合作业疗法治疗痉挛型脑瘫患儿手功能障碍的临床随机对照研究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宁波市康复医院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吴娟妹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334</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清热解毒化瘀方改善踝关节骨折围手术期炎症反应和肿胀疼痛的临床研究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宁波市镇海区中医医院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陈永坚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335</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基于16S rRNA测序技术对左归饮合逍遥散干预肾虚肝郁型围绝经期抑郁症患者肠道菌群变化的随机对照研究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宁波市镇海区中医医院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董彩娟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336</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加味十灰散通过调控NLRP3炎性小体干预溃疡性结肠炎的机制研究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余姚市中医医院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俞雯雯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337</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XX教授从痰瘀浊毒诊治男性不育症学术经验整理研究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慈溪市中医医院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郑军状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338</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基于Nrf2/HO-1通路探讨左归丸对多发性硬化模型小鼠的神经保护作用</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温州市中医院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陈克龙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339</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基于数据挖掘分析谢作钢名中医治疗少弱精子症的经验研究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温州市中西医结合医院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陈盛镱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340</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序贯释放孕烯酮醇-钩吻素子的新型纳米复合水凝胶支架的构建及其促骨质疏松性骨折骨愈合的机制研究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温州市中西医结合医院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王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341</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人参皂苷-硅酸锶复合白蛋白水凝胶制备及其治疗心梗的应用</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中国科学院大学温州研究院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阙玉梅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342</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丹参酮功能化支架用于抗肿瘤及促进骨缺损修复的研究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中国科学院大学温州研究院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杨  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343</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健脾愈萎汤联合叶酸对慢性萎缩性胃炎胃蛋白酶原、胃泌素17及免疫功能的影响</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湖州市中医院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柳冬兵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344</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基于王永钧“肾风”理论探究加味防己黄芪汤对膜性肾病大鼠Notch信号通路及足细胞损伤的影响</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嘉兴市中医医院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徐秀琴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345</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探讨MMC模式对方水林名老中医治疗糖尿病肾病经验传承与创新的应用研究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嘉兴市中医医院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姚  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346</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方氏益气通络方促进糖尿病足溃疡愈合过程中对血管新生及相关因子表达影响的研究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嘉兴市中医医院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陈徐栋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347</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中药湿敷在烧伤瘢痕增生期中的应用研究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嘉兴市中医医院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杨秀芹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348</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基于经筋理论“肌骨超声引导针刀经筋层松解”治疗运动损伤“髂胫束综合征”临床研究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嘉兴市中医医院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金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349</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基于瘀滞病机研究便血方通过AMPK/mTOR/HIF-1α通路调控痔血管内皮细胞缺氧损害机制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嘉兴市中医医院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王  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350</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基于洛书九宫格便秘推拿干预老年髋部骨折虚秘患者的临床研究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嘉兴市中医医院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肖雪燕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351</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经筋推拿联合督脉灸治疗非特异性下腰痛的疗效研究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嘉兴市中医医院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朱晓宏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352</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基于温通理论的“五温一疏”通乳法在郁滞期乳痈中的应用研究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嘉兴市中医医院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余秋燕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353</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TICPET教学法在脾胃病中医师承教学中的探索与实践</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嘉兴市中医医院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陈  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354</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“三阳九奇”法治疗周围性面神经麻痹眼睑闭合不全的随机对照研究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嘉兴市第一医院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胡天烨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355</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调神解郁穴位针刺疗法联合背根神经节射频术治疗PHN的临床研究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嘉兴市第一医院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费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356</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“乌镇医派”传承脉络及学术思想研究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嘉兴市第一医院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陈  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357</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四君子汤通过抑制m6A甲基化减轻结直肠癌化学耐药的机制研究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嘉兴市第一医院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沈徐宁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358</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局部取穴结合辩证取穴针灸法对过敏性鼻炎的临床效果观察以及对白介素-5、白介素-13、组胺、白三烯及IgE等的影响</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嘉兴市第一医院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邓  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359</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张仲景止痛方药在慢性筋骨病中的应用研究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绍兴市中医院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沈钦荣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360</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五禽戏对慢性非特异性下腰痛患者腰骶部多裂肌影响的临床研究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绍兴市中医院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韦金忠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361</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基于fMRI电针夹脊穴缓解脊髓型颈椎病术后残余神经症状的脑重塑机制研究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绍兴市中医院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夏炳江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362</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“绍派伤寒”俞根初加味凉膈煎对重症肺炎炎症因子及氧化应激反应指标调控的研究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绍兴市中医院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任园伟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363</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SIRT3在糖尿病视网膜病变线粒体功能紊乱中的作用及三七皂苷的干预研究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绍兴市人民医院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诸葛福媛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364</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丹参川芎嗪注射液通过miR-124调控PI3K-Akt-Bcl2通路治疗脑梗塞的研究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绍兴文理学院附属医院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付琳琳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365</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咽喉反流性疾病中医诊疗方案的临床研究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诸暨市中医医院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肖小玉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366</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半夏泻心汤治疗二甲双胍所致2型糖尿病患者腹泻的临床研究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诸暨市中医医院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何雪薇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367</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补阳还五汤对维持性血液透析患者不宁腿综合征的治疗价值：一项随机、安慰剂平行对照临床研究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诸暨市中医医院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孟叶彩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368</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温润清燥法对干燥综合征低唾液流率和高免疫球蛋白的调节</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诸暨市中医医院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赵天喜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369</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基于“毒-效”关系研究半夏配乌头颗粒临床宜忌条件的转化机制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诸暨市人民医院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马欢杰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370</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加味补阳还五汤对高血压脑出血患者血肿吸收的影响</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嵊州市中医院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叶哲昊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371</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附子多糖调控HIF-1α介导的乳腺癌耐药机制研究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嵊州市人民医院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蔡国英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372</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基于吞咽呼吸协同理论中风吞咽障碍中西医诊疗研究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金华市中医医院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施爱群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373</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基于中医体质学说的肝静脉压力梯度（HVPG）无创计算模型的建立和验证</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金华市中心医院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林军梅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374</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中医精油疗法配合推拿治疗高血压的临床研究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金华市中心医院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童艳青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375</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大柴胡汤治疗社区获得性肺炎克雷伯菌肝脓肿的作用机制研究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兰溪市人民医院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李  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376</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衢州地区中晚期肺癌体质偏向、辨证分型及生物治疗相关性分析</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衢州市中医医院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徐晓翌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377</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中医饮食调养联合艾草精油暖贴辅助治疗癌症的临床研究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衢州市人民医院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陈  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378</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浙西地区中老年骨量减少者中医证型特点及与FRAX评估的相关研究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开化县中医院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吴国伟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379</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基于Nrf2/HO-1信号通路探讨桑叶总黄酮对2型糖尿病大鼠肾脏的作用研究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舟山市中医院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胡华杰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380</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姜黄素调节CLEC3A激活PI3K-AKT信号通路促进肌腱干细胞修复腱-骨止点梯度结构的研究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舟山市中医院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赵嘉懿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381</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圣愈汤治疗老年股骨粗隆间骨折Intertan术后贫血的前瞻性、随机、  对照试验</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舟山市中医院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周成洪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382</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香芹酚通过Wnt/β-catenin信号通路抑制骨肉瘤干细胞的实验研究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舟山市中医院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梁文清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383</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血府安神方治疗中风后不寐的机制研究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舟山市中医院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李飞泽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384</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龙胆酸抑制慢性心力衰竭及心肌重构的作用及其分子机制研究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舟山医院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孙思美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385</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何首乌通过重塑肠道菌群延缓肠道干细胞衰老的作用和分子机制研究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舟山医院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于宏伟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386</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李伟林教授治疗肺小结节的用药规律探析</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台州市中医院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徐凯丽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387</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附子灌胃改善脓毒性休克（阳气亏虚型）患者氧代谢和临床预后的研究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台州市中西医结合医院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陶福正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388</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基于网络药理学金合欢素通过VEGF /PI3K/Akt 信号通路抑制人肾癌细胞ACHN的增殖和迁移</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浙江省台州医院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莫利才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389</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基于PI3K/Akt信号通路探讨双氢青蒿素对冻结肩的治疗作用及机制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台州恩泽医疗中心（集团）恩泽医院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朱让腾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390</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瓜蒌薤白半夏汤保护心肌缺血“药效成分-靶点”分子网络研究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台州恩泽医疗中心（集团）恩泽医院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张喜红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391</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调神针法结合温针灸治疗气郁血瘀型子宫内膜异位症伴不孕的临床研究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台州市立医院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潘  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392</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电针调控miRNAs介导的mTOR-NLRP3自噬-炎症途径减轻脑卒中后认知障碍的机制研究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台州市立医院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郎伯旭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393</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半夏厚补汤合桂枝茯苓丸加减方防治食管黏膜下剥离术后食管狭窄的临床研究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台州市立医院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王国祥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394</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华蟾素联合纳秒级脉冲电场(nsPEFs)对肺腺癌细胞EMT的影响及机制研究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台州市立医院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华浅近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395</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基于Apelin/APJ信号系统大豆苷元抗缺血性脑卒中机制研究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台州市立医院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邱玲玲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396</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芪黄扶正颗粒治疗前列腺癌内分泌治疗副作用的临床应用研究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台州市第一人民医院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廖绍光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397</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坤泰胶囊联合中药灌肠对卵巢内膜异位囊肿剥除术后储备功能的作用及机制研究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天台县人民医院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曹珊珊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398</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天王补心汤加减治疗脑卒中后抑郁的临床疗效研究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天台县人民医院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赵娇阳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399</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畲药食凉茶对耐多药结核分枝杆菌感染巨噬细胞炎症反应的调控作用及相关机制研究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丽水市中医院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张尊敬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400</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数字转型背景下畲医药数据库的建设与应用</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丽水市中医院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林  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401</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中药热熨在老年AECOPD无创正压通气相关性腹胀痰湿中阻证患者中的临床效果研究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丽水市中医院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叶秀春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402</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基于畲医“解毒通利”理论研究畲药“地菍清凉膏”对乳腺癌放疗中急性放射性皮炎的临床疗效。</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丽水市中医院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郑勇飞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403</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祛风活络胶囊治疗瘀血痹阻证类风湿关节炎的临床研究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丽水市中医院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兰祝飚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404</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自拟清热润目汤联合朱氏风池三针法配合眼周取穴对老年睑板腺功能障碍所致干眼症的治疗效果研究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丽水市中心医院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应  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405</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参松养心胶囊干预房颤患者焦虑抑郁状况的随机对照临床研究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丽水市中心医院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吕玲春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406</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畲药嘎狗噜对治疗幽门螺旋杆菌相关性胃炎的免疫调节机制研究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丽水市中心医院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戴木根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407</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中医集束技术在胃癌围术期加速康复外科关键环节的应用研究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丽水市中心医院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姜  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408</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七叶皂苷钠对糖尿病大鼠血-视网膜屏障损伤的保护作用及其机制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丽水市中心医院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陈  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409</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土木香内酯通过诱导程序性坏死抑制恶性胸膜间皮瘤增殖的机制研究</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丽水市人民医院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黄  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keepNext w:val="0"/>
              <w:keepLines w:val="0"/>
              <w:widowControl/>
              <w:suppressLineNumbers w:val="0"/>
              <w:jc w:val="center"/>
              <w:textAlignment w:val="center"/>
              <w:rPr>
                <w:rFonts w:hint="eastAsia" w:ascii="宋体" w:hAnsi="宋体" w:cs="宋体"/>
                <w:kern w:val="0"/>
                <w:sz w:val="24"/>
                <w:lang w:bidi="ar"/>
              </w:rPr>
            </w:pPr>
            <w:r>
              <w:rPr>
                <w:rFonts w:hint="eastAsia" w:ascii="仿宋_GB2312" w:hAnsi="等线" w:eastAsia="仿宋_GB2312" w:cs="仿宋_GB2312"/>
                <w:i w:val="0"/>
                <w:color w:val="000000"/>
                <w:kern w:val="0"/>
                <w:sz w:val="24"/>
                <w:szCs w:val="24"/>
                <w:u w:val="none"/>
                <w:lang w:val="en-US" w:eastAsia="zh-CN" w:bidi="ar"/>
              </w:rPr>
              <w:t>410</w:t>
            </w:r>
          </w:p>
        </w:tc>
        <w:tc>
          <w:tcPr>
            <w:tcW w:w="5996"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交泰疏肝汤加减治疗肝气郁结型糖尿病合并抑郁症的临床疗效及机制初步探讨</w:t>
            </w:r>
          </w:p>
        </w:tc>
        <w:tc>
          <w:tcPr>
            <w:tcW w:w="21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丽水市第二人民医院</w:t>
            </w:r>
          </w:p>
        </w:tc>
        <w:tc>
          <w:tcPr>
            <w:tcW w:w="104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bidi="ar"/>
              </w:rPr>
            </w:pPr>
            <w:r>
              <w:rPr>
                <w:rFonts w:hint="eastAsia" w:ascii="仿宋_GB2312" w:hAnsi="等线" w:eastAsia="仿宋_GB2312" w:cs="仿宋_GB2312"/>
                <w:i w:val="0"/>
                <w:color w:val="000000"/>
                <w:kern w:val="0"/>
                <w:sz w:val="24"/>
                <w:szCs w:val="24"/>
                <w:u w:val="none"/>
                <w:lang w:val="en-US" w:eastAsia="zh-CN" w:bidi="ar"/>
              </w:rPr>
              <w:t>华  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70" w:type="dxa"/>
            <w:gridSpan w:val="4"/>
            <w:noWrap w:val="0"/>
            <w:vAlign w:val="center"/>
          </w:tcPr>
          <w:p>
            <w:pPr>
              <w:widowControl/>
              <w:adjustRightInd w:val="0"/>
              <w:snapToGrid w:val="0"/>
              <w:spacing w:line="360" w:lineRule="exact"/>
              <w:jc w:val="both"/>
              <w:rPr>
                <w:rFonts w:hint="eastAsia" w:ascii="仿宋_GB2312" w:hAnsi="等线" w:eastAsia="仿宋_GB2312" w:cs="仿宋_GB2312"/>
                <w:i w:val="0"/>
                <w:color w:val="000000"/>
                <w:kern w:val="0"/>
                <w:sz w:val="24"/>
                <w:szCs w:val="24"/>
                <w:u w:val="none"/>
                <w:lang w:val="en-US" w:eastAsia="zh-CN" w:bidi="ar"/>
              </w:rPr>
            </w:pPr>
            <w:r>
              <w:rPr>
                <w:rFonts w:hint="eastAsia" w:ascii="黑体" w:hAnsi="黑体" w:eastAsia="黑体" w:cs="黑体"/>
                <w:b w:val="0"/>
                <w:bCs w:val="0"/>
                <w:sz w:val="28"/>
                <w:szCs w:val="28"/>
                <w:lang w:val="en-US" w:eastAsia="zh-CN"/>
              </w:rPr>
              <w:t>五、</w:t>
            </w:r>
            <w:r>
              <w:rPr>
                <w:rFonts w:hint="eastAsia" w:ascii="黑体" w:hAnsi="黑体" w:eastAsia="黑体" w:cs="黑体"/>
                <w:b w:val="0"/>
                <w:bCs w:val="0"/>
                <w:sz w:val="28"/>
                <w:szCs w:val="28"/>
              </w:rPr>
              <w:t>中医药优秀青年人才基金项目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1</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红景天调节巨噬细胞极化增强老龄骨骼肌对运动的反应</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陈晓佩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2</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针刺治疗不同卒中部位所致卒中后失眠的临床研究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何娇君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3</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新"浙八味"铁皮石斛延缓衰老的作用及机制研究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崔肖华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4</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基于步态分析技术探讨太极拳改善老年肌少症姿势稳定性的生物力学机制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黄墩兵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5</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糖足散联合弥可保治疗糖尿病足大鼠的机制研究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周玉芳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6</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辟瘟中药缓释系统对医院空气的抑菌作用研究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马  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7</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黄芩苷调控自噬对骨关节炎的临床作用研究及机制探讨</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何  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8</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基于喹喔啉酮类骨架的抗糖尿病并发症先导化合物研究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秦  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9</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清肺口服液治疗特发性肺纤维化的作用及机制研究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邹小舟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10</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四羟基黄酮治疗急性肾损伤的作用及机制研究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邵燕飞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11</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基于NOX4/ROS诱导凋亡研究冬凌草甲素抗甲状腺乳头状癌作用及机制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郑国湾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12</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砒霜联合姜黄素在TBLR1-RARα阳性急性早幼粒细胞白血病治疗中的作用及机制研究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陈一瑞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13</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黄芪桂枝五物汤合内消丸化裁外敷联合综合消肿治疗（CDT）在治疗乳腺癌相关淋巴水肿方面的临床应用价值</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管丹丹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14</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姜黄素激活自噬诱导结直肠癌干细胞铁死亡的作用及机制研究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浙江省人民医院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宣自学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15</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不同中医证型三阴性乳腺癌患者口腔-瘤内菌群的多样性及差异性研究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浙江省肿瘤医院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陈  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16</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基于“肠道菌群-短链脂肪酸”轴探究香连丸在湿热内蕴证结直肠癌中的抗肿瘤机制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浙江省肿瘤医院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陈海滔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17</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基于口腔微生态研究胰腺癌不同中医证型与舌象的相关性</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浙江省肿瘤医院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钱  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18</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CDCA5基因介导莱菔素在卵巢子宫内膜样癌中化疗增敏作用的研究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浙江省肿瘤医院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杨  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19</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肠道菌群介导CXCR4+B细胞促进脾虚湿阻型结肠癌免疫逃逸的机制研究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浙江省肿瘤医院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徐  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20</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基于ROS/Caspase1/GSDMD通路探讨槐耳醇提物对胃癌细胞焦亡的作用机制研究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浙江省肿瘤医院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张延强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21</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蜕膜巨噬细胞分泌的G-CSF调控滋养细胞侵袭转移影响复发性流产及滑胎安胎协定方干预的作用研究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张旻轶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22</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红花成分组合对脑缺血后Cadherin分子通路介导的血脑屏障功能的协同保护作用及机制研究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赵琴琴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23</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淫羊藿-骨碎补药对调节SDF-1/CXCR4轴介导间充质干细胞归巢及成骨分化治疗慢性骨髓炎骨缺损的作用研究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雷珊珊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24</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基于地理探测器的浙产延胡索药材品质及影响因素研究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吴晓俊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25</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菝葜三黄汤在湿热毒盛型TEXAS A\B期糖尿病足部溃疡围手术期的临床应用研究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任海勇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26</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基于Q-marker的前胡治疗气道炎症功效的近红外快速评价</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楼柯浪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27</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肾虚型早期先兆流产合并绒毛膜下血肿的相关性分析及中医治疗的临床疗效研究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凌  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28</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基于四圣心源的地魄汤加减方对偏矮儿童 IGF-1、 IGFBP-3 表达调控和疗效的临床研究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柯海艳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29</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中药湿热敷联合下肢功能锻炼操治疗糖尿病周围神经病变气虚血瘀证患者的临床观察</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浙江省立同德医院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程思思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30</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基于IL-23/Th17信号轴探讨“牛膝”在“二妙类方”中“引药下行”治疗GA滑膜损伤机制的研究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浙江中医药大学</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王晓倩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31</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基于代谢组学的吴茱萸甘草炙降低肝毒性的作用机制研究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浙江中医药大学</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田  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32</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基于肝纤维化乏氧微环境改善辅助增强柴胡皂苷b1抗肝纤维化效果的研究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浙江中医药大学</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彭梦云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33</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山茱萸高压酒蒸基于线粒体代谢增强调控肝纤维化微环境中Macrophages-HSCs交互作用的研究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浙江中医药大学</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韩  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34</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血清外泌体miR-126-5p在解毒消瘰方治疗弥漫大B细胞淋巴瘤的作用研究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葛杭萍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35</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基于蛋白质组学探究茵陈蒿汤抗新生儿黄疸效应及机制研究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冯丹平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36</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药物罐联合中药熏蒸促进早中期KOA功能恢复的临床研究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孟习惠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37</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中医特色生物样本库建设的伦理挑战和应对策略研究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夏  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38</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穴位敷贴联合耳穴贴压干预急性白血病患者化疗性疲乏的影响研究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张耀虹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39</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姜汁热敷联合烟雾灸干预亚急性脾虚湿蕴型湿疹的临床研究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林  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40</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基于”治痿独取阳明”灸法在脾胃虚弱型老年肌少症患者中的应用研究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王  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41</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基于异病同治及药物靶点预测的大川芎方鼻腔给药治疗通过DRD2/TRPV1/HTR1A通路干预前庭性偏头痛的疗效机制研究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何  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42</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AKT1 E17K基于β-catenin/ZEB1抑制结肠癌细胞侵袭及解毒三根汤逆转AKT抑制剂介导上皮间质转化的研究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张  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43</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足三里穴位注射右美托咪定对妇科腹腔镜术后恶心呕吐的影响</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浙江省中医院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芦  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44</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基于“痰瘀虚”理论的艾灸联合当归芍药散治疗下肢静脉溃疡的临床研究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浙江中医药大学附属第二医院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张雅丽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45</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基于“心肾同源”理论探究lncRNA在老年CRS发病中的作用及经方的疗效观察</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浙江中医药大学附属第二医院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徐  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46</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铁冬青膏对轻中度寻常型银屑病的临床研究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浙江中医药大学附属第三医院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林  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47</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基于真实世界的针刺治疗卒中后吞咽障碍的预测模型构建及评价</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浙江中医药大学附属第三医院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何克林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48</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不同行针手法治疗肌筋膜疼痛综合征的疗效差异及其机制探讨</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浙江中医药大学附属第三医院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陆凤燕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49</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基于MRI的慢性非特异性腰痛脊旁多裂肌铺灸干预疗效评价的研究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浙江中医药大学附属第三医院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田曼曼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50</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隔药饼子午周天灸法治疗脾肾阳虚型早发性卵巢功能不全的随机对照研究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浙江中医药大学附属第三医院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姚  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51</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雷公藤多苷治疗骨关节炎滑膜炎的临床疗效及作用机制研究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浙江大学医学院附属第一医院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许冠华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52</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“互联网＋”择时耳穴压豆对PELD患者居家备术状态的临床随机对照研究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浙江大学医学院附属第一医院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周渝琼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53</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基于"疏肝健脾"理论的黄芪甲苷调控硒蛋白P治疗非酒精性脂肪性肝病的机制研究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浙江大学医学院附属第一医院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柯旖旎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54</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以阶段性目标为导向的新型针对性功能锻炼在腰椎术后早期康复中的应用研究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浙江大学医学院附属第二医院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许国萍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55</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黄芪定喘汤治疗急性呼吸窘迫综合征的分子机制与临床应用</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浙江大学医学院附属第二医院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田宝平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56</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基于BACE1的调控探讨督脉电针改善双转基因痴呆小鼠的学习记忆能力及神经元凋亡的机制研究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浙江大学医学院附属第二医院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唐银杉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57</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研究通督电针疗法对主观认知下降的认知影响及其神经网络机制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浙江大学医学院附属第二医院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罗  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58</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破壁林芝孢子粉对甲状腺微小乳头状癌抗肿瘤作用的动物研究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浙江大学医学院附属邵逸夫医院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石榴红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59</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黄芩苷、黄芩素对弓形虫感染的治疗及相关机制研究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杭州医学院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卓洵辉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60</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行为科学理论视角下社区老年人中医药健康管理服务的提升策略研究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杭州师范大学</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陈  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61</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何氏养巢方通过“SIRT3-线粒体-ROS”途径提高卵母细胞质量的机制研究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杨柳青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62</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祝光礼教授治疗冠心病血运重建术后患者中医证型演变规律及基于数据挖掘的用药分析</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祝  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63</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人参皂苷Rg3联合纳秒脉冲电场增强胰腺癌消融疗效研究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蔡重阳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64</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牛蒡子苷元抑制Neddylation E2酶UBC12发挥抗骨肉瘤作用及其机制研究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章燕棋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65</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基于人工智能构建“两审两拦”模式的中药饮片处方前置审核实践研究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洪顺福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66</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验证安宫牛黄丸减轻脑卒中患者取栓后再灌注损伤程度的多模式影像研究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杭州市第一人民医院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刘克勤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67</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中药联合降钙素早期干预髋部骨质疏松性骨折治疗体会及构建卧床制动型脆性骨折I期健骨新方案</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杭州市富阳中医骨伤医院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李旭云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68</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清胰化积方抑制Nanog逆转胰腺癌耐药的机制研究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杭州市富阳区第一人民医院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潘  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69</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血必净对内毒素诱导急性肺损伤大鼠线粒体动力学的影响及机制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杭州市富阳区第一人民医院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徐钦星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70</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基于肠道微生态探讨清化瘀毒方改善酒精性肝损伤小鼠肝纤维化作用的研究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宁波市中医院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何国浓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71</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天然海洋药物Plitidepsin 诱导神经胶质瘤铁死亡的作用及相关机制研究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宁波市镇海区人民医院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范双波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72</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观察针刺调理胃肠对青少年轻中度抑郁症肠道菌群结构的影响</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中国科学院大学温州研究院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蒋金兰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73</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α-细辛脑逆转肿瘤相关巨噬细胞诱导的胰腺癌吉西他滨耐药的作用及机制研究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嘉兴市第二医院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王晓光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74</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益气活血补肾法治疗ⅢB型前列腺炎伴性功能障碍的临床疗效观察</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新昌县中医院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梁利健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spacing w:line="340" w:lineRule="exact"/>
              <w:jc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kern w:val="0"/>
                <w:sz w:val="24"/>
                <w:lang w:bidi="ar"/>
              </w:rPr>
              <w:t>75</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NFKB1基因多态性与冠心病严重程度及中医证候分型的相关性研究</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金华市人民医院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李  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9770" w:type="dxa"/>
            <w:gridSpan w:val="4"/>
            <w:noWrap w:val="0"/>
            <w:vAlign w:val="center"/>
          </w:tcPr>
          <w:p>
            <w:pPr>
              <w:widowControl/>
              <w:adjustRightInd w:val="0"/>
              <w:snapToGrid w:val="0"/>
              <w:spacing w:line="400" w:lineRule="exact"/>
              <w:ind w:left="-107" w:leftChars="-51" w:right="-78" w:rightChars="-37"/>
              <w:jc w:val="both"/>
              <w:rPr>
                <w:rFonts w:hint="eastAsia" w:ascii="仿宋_GB2312" w:hAnsi="等线" w:eastAsia="仿宋_GB2312" w:cs="仿宋_GB2312"/>
                <w:i w:val="0"/>
                <w:color w:val="000000"/>
                <w:kern w:val="0"/>
                <w:sz w:val="24"/>
                <w:szCs w:val="24"/>
                <w:u w:val="none"/>
                <w:lang w:val="en-US" w:eastAsia="zh-CN" w:bidi="ar"/>
              </w:rPr>
            </w:pPr>
            <w:r>
              <w:rPr>
                <w:rFonts w:hint="eastAsia" w:ascii="黑体" w:hAnsi="黑体" w:eastAsia="黑体" w:cs="黑体"/>
                <w:b w:val="0"/>
                <w:bCs w:val="0"/>
                <w:sz w:val="28"/>
                <w:szCs w:val="28"/>
                <w:lang w:val="en-US" w:eastAsia="zh-CN"/>
              </w:rPr>
              <w:t>六、</w:t>
            </w:r>
            <w:r>
              <w:rPr>
                <w:rFonts w:hint="eastAsia" w:ascii="黑体" w:hAnsi="黑体" w:eastAsia="黑体" w:cs="黑体"/>
                <w:b w:val="0"/>
                <w:bCs w:val="0"/>
                <w:sz w:val="28"/>
                <w:szCs w:val="28"/>
              </w:rPr>
              <w:t>中医药适宜技术培育项目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color w:val="000000"/>
                <w:kern w:val="0"/>
                <w:sz w:val="24"/>
                <w:lang w:bidi="ar"/>
              </w:rPr>
              <w:t>1</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火龙灸治疗慢性非特异性腰痛技术</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浙江中医药大学附属第三医院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顾敏洁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color w:val="000000"/>
                <w:kern w:val="0"/>
                <w:sz w:val="24"/>
                <w:lang w:bidi="ar"/>
              </w:rPr>
              <w:t>2</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轻揉推拿法联合走罐治疗前斜角肌综合征疾病技术</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张婵娟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9" w:type="dxa"/>
            <w:noWrap w:val="0"/>
            <w:vAlign w:val="center"/>
          </w:tcPr>
          <w:p>
            <w:pPr>
              <w:widowControl/>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color w:val="000000"/>
                <w:kern w:val="0"/>
                <w:sz w:val="24"/>
                <w:lang w:bidi="ar"/>
              </w:rPr>
              <w:t>3</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温元通督推拿法结合艾灸治疗小儿下元虚寒型遗尿技术</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杭州市中医院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江呈暘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579" w:type="dxa"/>
            <w:noWrap w:val="0"/>
            <w:vAlign w:val="center"/>
          </w:tcPr>
          <w:p>
            <w:pPr>
              <w:widowControl/>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仿宋_GB2312" w:eastAsia="仿宋_GB2312" w:cs="仿宋_GB2312"/>
                <w:color w:val="000000"/>
                <w:kern w:val="0"/>
                <w:sz w:val="24"/>
                <w:lang w:bidi="ar"/>
              </w:rPr>
              <w:t>4</w:t>
            </w:r>
          </w:p>
        </w:tc>
        <w:tc>
          <w:tcPr>
            <w:tcW w:w="5996"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咽三针治疗急性咽炎咽痛疾病技术</w:t>
            </w:r>
          </w:p>
        </w:tc>
        <w:tc>
          <w:tcPr>
            <w:tcW w:w="2150" w:type="dxa"/>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嵊州市中医院</w:t>
            </w:r>
          </w:p>
        </w:tc>
        <w:tc>
          <w:tcPr>
            <w:tcW w:w="1045" w:type="dxa"/>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i w:val="0"/>
                <w:color w:val="000000"/>
                <w:kern w:val="0"/>
                <w:sz w:val="24"/>
                <w:szCs w:val="24"/>
                <w:u w:val="none"/>
                <w:lang w:val="en-US" w:eastAsia="zh-CN" w:bidi="ar"/>
              </w:rPr>
              <w:t>钱华春</w:t>
            </w:r>
          </w:p>
        </w:tc>
      </w:tr>
    </w:tbl>
    <w:p>
      <w:pPr>
        <w:rPr>
          <w:rFonts w:hint="eastAsia" w:ascii="仿宋_GB2312" w:hAnsi="仿宋_GB2312" w:eastAsia="仿宋_GB2312" w:cs="仿宋_GB2312"/>
          <w:sz w:val="32"/>
          <w:szCs w:val="32"/>
          <w:lang w:val="en-US" w:eastAsia="zh-CN"/>
        </w:rPr>
      </w:pPr>
    </w:p>
    <w:sectPr>
      <w:footerReference r:id="rId3" w:type="default"/>
      <w:pgSz w:w="11906" w:h="16838"/>
      <w:pgMar w:top="1644" w:right="1644" w:bottom="1644"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5B05A8"/>
    <w:rsid w:val="06AF2446"/>
    <w:rsid w:val="0E9A3AA7"/>
    <w:rsid w:val="110937B0"/>
    <w:rsid w:val="260A69A6"/>
    <w:rsid w:val="365D4A09"/>
    <w:rsid w:val="36CF3892"/>
    <w:rsid w:val="3D975B0F"/>
    <w:rsid w:val="439B691F"/>
    <w:rsid w:val="43CA08DE"/>
    <w:rsid w:val="4F5B05A8"/>
    <w:rsid w:val="51A22372"/>
    <w:rsid w:val="556B06FC"/>
    <w:rsid w:val="56755621"/>
    <w:rsid w:val="568003A7"/>
    <w:rsid w:val="57A87DB1"/>
    <w:rsid w:val="57D4083F"/>
    <w:rsid w:val="5BFD09D0"/>
    <w:rsid w:val="602B7335"/>
    <w:rsid w:val="6848481F"/>
    <w:rsid w:val="6C6A6C3F"/>
    <w:rsid w:val="778D7A85"/>
    <w:rsid w:val="7C706C64"/>
    <w:rsid w:val="7D893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2021-09-30T06:13:00Z</dcterms:created>
  <dc:creator>lenovo</dc:creator>
  <cp:lastModifiedBy>admin</cp:lastModifiedBy>
  <dcterms:modified xsi:type="dcterms:W3CDTF">2021-09-30T09:18:56Z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