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960" w:firstLineChars="3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adjustRightInd w:val="0"/>
        <w:snapToGrid w:val="0"/>
        <w:spacing w:line="360" w:lineRule="auto"/>
        <w:jc w:val="center"/>
        <w:rPr>
          <w:rStyle w:val="5"/>
          <w:rFonts w:eastAsia="黑体"/>
          <w:b w:val="0"/>
          <w:bCs/>
          <w:kern w:val="0"/>
          <w:sz w:val="44"/>
          <w:szCs w:val="44"/>
        </w:rPr>
      </w:pPr>
      <w:r>
        <w:rPr>
          <w:rStyle w:val="5"/>
          <w:rFonts w:eastAsia="方正小标宋简体"/>
          <w:b w:val="0"/>
          <w:bCs/>
          <w:kern w:val="0"/>
          <w:sz w:val="44"/>
          <w:szCs w:val="44"/>
        </w:rPr>
        <w:t>无烟学校建设指南</w:t>
      </w:r>
    </w:p>
    <w:p>
      <w:pPr>
        <w:pStyle w:val="2"/>
        <w:widowControl/>
        <w:adjustRightInd w:val="0"/>
        <w:snapToGrid w:val="0"/>
        <w:spacing w:beforeAutospacing="0" w:afterAutospacing="0" w:line="360" w:lineRule="auto"/>
        <w:ind w:firstLine="640" w:firstLineChars="200"/>
        <w:jc w:val="both"/>
        <w:rPr>
          <w:rFonts w:eastAsia="仿宋_GB2312"/>
          <w:bCs/>
          <w:kern w:val="2"/>
          <w:sz w:val="32"/>
          <w:szCs w:val="32"/>
        </w:rPr>
      </w:pPr>
      <w:r>
        <w:rPr>
          <w:rStyle w:val="5"/>
          <w:rFonts w:eastAsia="黑体"/>
          <w:b w:val="0"/>
          <w:bCs/>
          <w:sz w:val="32"/>
          <w:szCs w:val="32"/>
        </w:rPr>
        <w:t>一、学校范围</w:t>
      </w:r>
    </w:p>
    <w:p>
      <w:pPr>
        <w:pStyle w:val="2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eastAsia="仿宋_GB2312"/>
          <w:kern w:val="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本通知所称学校,包括托幼机构、中小学校、中等职业学校以及普通高等学校。</w:t>
      </w:r>
    </w:p>
    <w:p>
      <w:pPr>
        <w:pStyle w:val="2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Style w:val="5"/>
          <w:rFonts w:eastAsia="黑体"/>
          <w:b w:val="0"/>
          <w:bCs/>
          <w:sz w:val="32"/>
          <w:szCs w:val="32"/>
        </w:rPr>
      </w:pPr>
      <w:r>
        <w:rPr>
          <w:rStyle w:val="5"/>
          <w:rFonts w:eastAsia="黑体"/>
          <w:b w:val="0"/>
          <w:bCs/>
          <w:sz w:val="32"/>
          <w:szCs w:val="32"/>
        </w:rPr>
        <w:t>二、基本要求</w:t>
      </w:r>
    </w:p>
    <w:p>
      <w:pPr>
        <w:pStyle w:val="2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eastAsia="仿宋_GB2312"/>
          <w:kern w:val="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（一）制订无烟学校建设管理制度。</w:t>
      </w:r>
    </w:p>
    <w:p>
      <w:pPr>
        <w:pStyle w:val="2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eastAsia="仿宋_GB2312"/>
          <w:kern w:val="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（二）开设含有烟草危害知识普及的健康教育课堂，多渠道开展宣传教育活动。</w:t>
      </w:r>
    </w:p>
    <w:p>
      <w:pPr>
        <w:pStyle w:val="2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eastAsia="仿宋_GB2312"/>
          <w:kern w:val="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（三）托幼机构、中小学校、中等职业学校的校园内（包括室内、室外区域）全面禁止吸烟，即无人吸烟、无烟味、无烟头。室内不得摆放任何烟缸烟具。</w:t>
      </w:r>
    </w:p>
    <w:p>
      <w:pPr>
        <w:pStyle w:val="2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eastAsia="仿宋_GB2312"/>
          <w:kern w:val="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（四）普通高等学校教学区、办公区、图书馆等室内场所全面禁止吸烟。</w:t>
      </w:r>
    </w:p>
    <w:p>
      <w:pPr>
        <w:pStyle w:val="2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eastAsia="仿宋_GB2312"/>
          <w:kern w:val="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（五）校园内禁止销售烟草制品，无烟草广告。</w:t>
      </w:r>
    </w:p>
    <w:p>
      <w:pPr>
        <w:pStyle w:val="2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eastAsia="仿宋_GB2312"/>
          <w:kern w:val="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（六）无烟草赞助。</w:t>
      </w:r>
    </w:p>
    <w:p>
      <w:pPr>
        <w:pStyle w:val="2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Style w:val="5"/>
          <w:rFonts w:eastAsia="黑体"/>
          <w:b w:val="0"/>
          <w:bCs/>
          <w:sz w:val="32"/>
          <w:szCs w:val="32"/>
        </w:rPr>
      </w:pPr>
      <w:r>
        <w:rPr>
          <w:rStyle w:val="5"/>
          <w:rFonts w:eastAsia="黑体"/>
          <w:b w:val="0"/>
          <w:bCs/>
          <w:sz w:val="32"/>
          <w:szCs w:val="32"/>
        </w:rPr>
        <w:t>三、建设流程</w:t>
      </w:r>
    </w:p>
    <w:p>
      <w:pPr>
        <w:pStyle w:val="2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eastAsia="仿宋_GB2312"/>
          <w:kern w:val="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（一）成立领导小组，制订工作制度，明确责任分工。</w:t>
      </w:r>
    </w:p>
    <w:p>
      <w:pPr>
        <w:pStyle w:val="2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eastAsia="仿宋_GB2312"/>
          <w:kern w:val="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（二）制订无烟学校建设管理规定。</w:t>
      </w:r>
    </w:p>
    <w:p>
      <w:pPr>
        <w:pStyle w:val="2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eastAsia="仿宋_GB2312"/>
          <w:kern w:val="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（三）广泛张贴或摆放禁烟标识。</w:t>
      </w:r>
    </w:p>
    <w:p>
      <w:pPr>
        <w:pStyle w:val="2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eastAsia="仿宋_GB2312"/>
          <w:kern w:val="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（四）启动无烟学校建设并告知全体教职工和学生。</w:t>
      </w:r>
    </w:p>
    <w:p>
      <w:pPr>
        <w:pStyle w:val="2"/>
        <w:widowControl/>
        <w:adjustRightInd w:val="0"/>
        <w:snapToGrid w:val="0"/>
        <w:spacing w:beforeAutospacing="0" w:afterAutospacing="0" w:line="360" w:lineRule="auto"/>
        <w:ind w:firstLine="616" w:firstLineChars="200"/>
        <w:rPr>
          <w:rFonts w:eastAsia="仿宋_GB2312"/>
          <w:spacing w:val="-6"/>
          <w:kern w:val="2"/>
          <w:sz w:val="32"/>
          <w:szCs w:val="32"/>
        </w:rPr>
      </w:pPr>
      <w:r>
        <w:rPr>
          <w:rFonts w:eastAsia="仿宋_GB2312"/>
          <w:spacing w:val="-6"/>
          <w:kern w:val="2"/>
          <w:sz w:val="32"/>
          <w:szCs w:val="32"/>
        </w:rPr>
        <w:t>（五）开展控烟宣传教育，定期监督检查，维护无烟环境。</w:t>
      </w:r>
    </w:p>
    <w:p>
      <w:pPr>
        <w:pStyle w:val="2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eastAsia="仿宋_GB2312"/>
          <w:kern w:val="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（六）开展自我评估，达标后可向所在地有关部门申请验收评估，并持续巩固提升无烟学校建设成效。</w:t>
      </w:r>
    </w:p>
    <w:p>
      <w:pPr>
        <w:pStyle w:val="2"/>
        <w:widowControl/>
        <w:adjustRightInd w:val="0"/>
        <w:snapToGrid w:val="0"/>
        <w:spacing w:beforeAutospacing="0" w:afterAutospacing="0" w:line="360" w:lineRule="auto"/>
        <w:ind w:firstLine="420"/>
        <w:rPr>
          <w:rFonts w:eastAsia="仿宋_GB2312"/>
          <w:kern w:val="2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beforeAutospacing="0" w:afterAutospacing="0" w:line="360" w:lineRule="auto"/>
        <w:ind w:firstLine="960" w:firstLineChars="300"/>
        <w:rPr>
          <w:rFonts w:eastAsia="仿宋_GB2312"/>
          <w:kern w:val="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附：1</w:t>
      </w:r>
      <w:r>
        <w:rPr>
          <w:rFonts w:hint="eastAsia" w:eastAsia="仿宋_GB2312"/>
          <w:kern w:val="2"/>
          <w:sz w:val="32"/>
          <w:szCs w:val="32"/>
        </w:rPr>
        <w:t>．</w:t>
      </w:r>
      <w:r>
        <w:rPr>
          <w:rFonts w:eastAsia="仿宋_GB2312"/>
          <w:kern w:val="2"/>
          <w:sz w:val="32"/>
          <w:szCs w:val="32"/>
        </w:rPr>
        <w:t>无烟学校领导小组及办公室工作制度（模板）</w:t>
      </w:r>
    </w:p>
    <w:p>
      <w:pPr>
        <w:pStyle w:val="2"/>
        <w:widowControl/>
        <w:adjustRightInd w:val="0"/>
        <w:snapToGrid w:val="0"/>
        <w:spacing w:beforeAutospacing="0" w:afterAutospacing="0" w:line="360" w:lineRule="auto"/>
        <w:ind w:firstLine="960" w:firstLineChars="300"/>
        <w:jc w:val="both"/>
        <w:rPr>
          <w:rFonts w:eastAsia="仿宋_GB2312"/>
          <w:kern w:val="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 xml:space="preserve">    2</w:t>
      </w:r>
      <w:r>
        <w:rPr>
          <w:rFonts w:hint="eastAsia" w:eastAsia="仿宋_GB2312"/>
          <w:kern w:val="2"/>
          <w:sz w:val="32"/>
          <w:szCs w:val="32"/>
        </w:rPr>
        <w:t>．</w:t>
      </w:r>
      <w:r>
        <w:rPr>
          <w:rFonts w:eastAsia="仿宋_GB2312"/>
          <w:kern w:val="2"/>
          <w:sz w:val="32"/>
          <w:szCs w:val="32"/>
        </w:rPr>
        <w:t>无烟学校管理规定（模板）</w:t>
      </w:r>
    </w:p>
    <w:p>
      <w:pPr>
        <w:pStyle w:val="2"/>
        <w:widowControl/>
        <w:adjustRightInd w:val="0"/>
        <w:snapToGrid w:val="0"/>
        <w:spacing w:beforeAutospacing="0" w:afterAutospacing="0" w:line="360" w:lineRule="auto"/>
        <w:ind w:firstLine="1600" w:firstLineChars="500"/>
        <w:jc w:val="both"/>
        <w:rPr>
          <w:rFonts w:eastAsia="仿宋_GB2312"/>
          <w:kern w:val="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3</w:t>
      </w:r>
      <w:r>
        <w:rPr>
          <w:rFonts w:hint="eastAsia" w:eastAsia="仿宋_GB2312"/>
          <w:kern w:val="2"/>
          <w:sz w:val="32"/>
          <w:szCs w:val="32"/>
        </w:rPr>
        <w:t>．</w:t>
      </w:r>
      <w:r>
        <w:rPr>
          <w:rFonts w:eastAsia="仿宋_GB2312"/>
          <w:kern w:val="2"/>
          <w:sz w:val="32"/>
          <w:szCs w:val="32"/>
        </w:rPr>
        <w:t>禁烟标识张贴有关要求</w:t>
      </w:r>
    </w:p>
    <w:p>
      <w:pPr>
        <w:widowControl/>
        <w:spacing w:line="360" w:lineRule="auto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 xml:space="preserve">附1 </w:t>
      </w:r>
    </w:p>
    <w:p>
      <w:pPr>
        <w:adjustRightInd w:val="0"/>
        <w:snapToGrid w:val="0"/>
        <w:spacing w:line="400" w:lineRule="exact"/>
        <w:jc w:val="center"/>
        <w:rPr>
          <w:rStyle w:val="5"/>
          <w:rFonts w:eastAsia="方正小标宋简体"/>
          <w:b w:val="0"/>
          <w:bCs/>
          <w:kern w:val="0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Style w:val="5"/>
          <w:rFonts w:eastAsia="方正小标宋简体"/>
          <w:b w:val="0"/>
          <w:bCs/>
          <w:kern w:val="0"/>
          <w:sz w:val="44"/>
          <w:szCs w:val="44"/>
        </w:rPr>
      </w:pPr>
      <w:r>
        <w:rPr>
          <w:rStyle w:val="5"/>
          <w:rFonts w:eastAsia="方正小标宋简体"/>
          <w:b w:val="0"/>
          <w:bCs/>
          <w:kern w:val="0"/>
          <w:sz w:val="44"/>
          <w:szCs w:val="44"/>
        </w:rPr>
        <w:t>无烟学校领导小组及办公室工作制度</w:t>
      </w:r>
    </w:p>
    <w:p>
      <w:pPr>
        <w:adjustRightInd w:val="0"/>
        <w:snapToGrid w:val="0"/>
        <w:spacing w:line="600" w:lineRule="exact"/>
        <w:jc w:val="center"/>
        <w:rPr>
          <w:rStyle w:val="5"/>
          <w:rFonts w:eastAsia="楷体_GB2312"/>
          <w:b w:val="0"/>
          <w:bCs/>
          <w:kern w:val="0"/>
          <w:sz w:val="32"/>
          <w:szCs w:val="32"/>
        </w:rPr>
      </w:pPr>
      <w:r>
        <w:rPr>
          <w:rStyle w:val="5"/>
          <w:rFonts w:eastAsia="楷体_GB2312"/>
          <w:b w:val="0"/>
          <w:bCs/>
          <w:kern w:val="0"/>
          <w:sz w:val="32"/>
          <w:szCs w:val="32"/>
        </w:rPr>
        <w:t>（模 板）</w:t>
      </w:r>
    </w:p>
    <w:p>
      <w:pPr>
        <w:pStyle w:val="2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eastAsia="仿宋_GB2312"/>
          <w:kern w:val="2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eastAsia="仿宋_GB2312"/>
          <w:kern w:val="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为全面推进无烟××（学校名称，下同）建设，切实维护教职工和学生身体健康，特成立无烟××领导小组（以下简称领导小组）。领导小组组长由×××同志（本学校卫生工作分管领导）担任，成员包括×××、×××、×××（本学校各年级及相关部门负责同志）。领导小组下设办公室，主任由×××同志（本校分管卫生工作的部门负责人）担任。具体工作制度如下：</w:t>
      </w:r>
    </w:p>
    <w:p>
      <w:pPr>
        <w:pStyle w:val="2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eastAsia="仿宋_GB2312"/>
          <w:kern w:val="2"/>
          <w:sz w:val="32"/>
          <w:szCs w:val="32"/>
        </w:rPr>
      </w:pPr>
      <w:r>
        <w:rPr>
          <w:rStyle w:val="5"/>
          <w:rFonts w:eastAsia="黑体"/>
          <w:b w:val="0"/>
          <w:sz w:val="32"/>
          <w:szCs w:val="32"/>
        </w:rPr>
        <w:t>一、主要职责</w:t>
      </w:r>
    </w:p>
    <w:p>
      <w:pPr>
        <w:pStyle w:val="2"/>
        <w:widowControl/>
        <w:adjustRightInd w:val="0"/>
        <w:snapToGrid w:val="0"/>
        <w:spacing w:beforeAutospacing="0" w:afterAutospacing="0" w:line="360" w:lineRule="auto"/>
        <w:ind w:firstLine="640" w:firstLineChars="200"/>
        <w:jc w:val="both"/>
        <w:rPr>
          <w:rFonts w:eastAsia="仿宋_GB2312"/>
          <w:kern w:val="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领导小组统筹协调解决无烟学校建设工作中的重大问题，审定有关规定并推动实施，组织无烟学校建设自我评估等。领导小组办公室承担领导小组日常工作。</w:t>
      </w:r>
    </w:p>
    <w:p>
      <w:pPr>
        <w:pStyle w:val="2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eastAsia="黑体"/>
          <w:kern w:val="2"/>
          <w:sz w:val="32"/>
          <w:szCs w:val="32"/>
        </w:rPr>
      </w:pPr>
      <w:r>
        <w:rPr>
          <w:rFonts w:eastAsia="黑体"/>
          <w:kern w:val="2"/>
          <w:sz w:val="32"/>
          <w:szCs w:val="32"/>
        </w:rPr>
        <w:t>二、主要任务分工</w:t>
      </w:r>
    </w:p>
    <w:p>
      <w:pPr>
        <w:pStyle w:val="2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eastAsia="仿宋_GB2312"/>
          <w:kern w:val="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（一）开展控烟监督巡查。负责部门：××。</w:t>
      </w:r>
    </w:p>
    <w:p>
      <w:pPr>
        <w:pStyle w:val="2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eastAsia="仿宋_GB2312"/>
          <w:kern w:val="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（二）开展控烟宣传相关工作。负责部门：××。</w:t>
      </w:r>
    </w:p>
    <w:p>
      <w:pPr>
        <w:pStyle w:val="2"/>
        <w:widowControl/>
        <w:adjustRightInd w:val="0"/>
        <w:snapToGrid w:val="0"/>
        <w:spacing w:beforeAutospacing="0" w:afterAutospacing="0" w:line="360" w:lineRule="auto"/>
        <w:ind w:firstLine="616" w:firstLineChars="200"/>
        <w:rPr>
          <w:rFonts w:eastAsia="仿宋_GB2312"/>
          <w:spacing w:val="-6"/>
          <w:kern w:val="2"/>
          <w:sz w:val="32"/>
          <w:szCs w:val="32"/>
        </w:rPr>
      </w:pPr>
      <w:r>
        <w:rPr>
          <w:rFonts w:eastAsia="仿宋_GB2312"/>
          <w:spacing w:val="-6"/>
          <w:kern w:val="2"/>
          <w:sz w:val="32"/>
          <w:szCs w:val="32"/>
        </w:rPr>
        <w:t>（三）开展劝阻吸烟、戒烟等技能培训。负责部门：××。</w:t>
      </w:r>
    </w:p>
    <w:p>
      <w:pPr>
        <w:pStyle w:val="2"/>
        <w:widowControl/>
        <w:adjustRightInd w:val="0"/>
        <w:snapToGrid w:val="0"/>
        <w:spacing w:beforeAutospacing="0" w:afterAutospacing="0" w:line="360" w:lineRule="auto"/>
        <w:ind w:firstLine="596" w:firstLineChars="200"/>
        <w:rPr>
          <w:rFonts w:eastAsia="仿宋_GB2312"/>
          <w:spacing w:val="-11"/>
          <w:kern w:val="2"/>
          <w:sz w:val="32"/>
          <w:szCs w:val="32"/>
        </w:rPr>
      </w:pPr>
      <w:r>
        <w:rPr>
          <w:rFonts w:eastAsia="仿宋_GB2312"/>
          <w:spacing w:val="-11"/>
          <w:kern w:val="2"/>
          <w:sz w:val="32"/>
          <w:szCs w:val="32"/>
        </w:rPr>
        <w:t>（四）开展无烟××建设奖励和批评教育。负责部门：××。</w:t>
      </w:r>
    </w:p>
    <w:p>
      <w:pPr>
        <w:pStyle w:val="2"/>
        <w:widowControl/>
        <w:adjustRightInd w:val="0"/>
        <w:snapToGrid w:val="0"/>
        <w:spacing w:beforeAutospacing="0" w:afterAutospacing="0" w:line="360" w:lineRule="auto"/>
        <w:ind w:firstLine="616" w:firstLineChars="200"/>
        <w:rPr>
          <w:rFonts w:eastAsia="仿宋_GB2312"/>
          <w:spacing w:val="-6"/>
          <w:kern w:val="2"/>
          <w:sz w:val="32"/>
          <w:szCs w:val="32"/>
        </w:rPr>
      </w:pPr>
      <w:r>
        <w:rPr>
          <w:rFonts w:eastAsia="仿宋_GB2312"/>
          <w:spacing w:val="-6"/>
          <w:kern w:val="2"/>
          <w:sz w:val="32"/>
          <w:szCs w:val="32"/>
        </w:rPr>
        <w:t>（五）开展无烟××建设效果自评工作。负责部门：××。</w:t>
      </w:r>
    </w:p>
    <w:p>
      <w:pPr>
        <w:pStyle w:val="2"/>
        <w:widowControl/>
        <w:adjustRightInd w:val="0"/>
        <w:snapToGrid w:val="0"/>
        <w:spacing w:beforeAutospacing="0" w:afterAutospacing="0" w:line="360" w:lineRule="auto"/>
        <w:ind w:firstLine="1600" w:firstLineChars="500"/>
        <w:rPr>
          <w:rFonts w:eastAsia="仿宋_GB2312"/>
          <w:kern w:val="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……</w:t>
      </w:r>
    </w:p>
    <w:p>
      <w:pPr>
        <w:pStyle w:val="2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eastAsia="黑体"/>
          <w:kern w:val="2"/>
          <w:sz w:val="32"/>
          <w:szCs w:val="32"/>
        </w:rPr>
      </w:pPr>
      <w:r>
        <w:rPr>
          <w:rFonts w:eastAsia="黑体"/>
          <w:kern w:val="2"/>
          <w:sz w:val="32"/>
          <w:szCs w:val="32"/>
        </w:rPr>
        <w:t>三、工作规则</w:t>
      </w:r>
    </w:p>
    <w:p>
      <w:pPr>
        <w:pStyle w:val="2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eastAsia="仿宋_GB2312"/>
          <w:kern w:val="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领导小组原则上在每年</w:t>
      </w:r>
      <w:r>
        <w:rPr>
          <w:rFonts w:eastAsia="仿宋_GB2312"/>
          <w:kern w:val="2"/>
          <w:sz w:val="32"/>
          <w:szCs w:val="32"/>
          <w:lang w:eastAsia="zh-Hans"/>
        </w:rPr>
        <w:t>年</w:t>
      </w:r>
      <w:r>
        <w:rPr>
          <w:rFonts w:eastAsia="仿宋_GB2312"/>
          <w:kern w:val="2"/>
          <w:sz w:val="32"/>
          <w:szCs w:val="32"/>
        </w:rPr>
        <w:t>初召开会议，听取领导小组办公室工作进展情况汇报，部署下一步工作。因工作需要可临时召开领导小组会议。</w:t>
      </w:r>
    </w:p>
    <w:p>
      <w:pPr>
        <w:pStyle w:val="2"/>
        <w:widowControl/>
        <w:adjustRightInd w:val="0"/>
        <w:snapToGrid w:val="0"/>
        <w:spacing w:beforeAutospacing="0" w:afterAutospacing="0" w:line="360" w:lineRule="auto"/>
        <w:ind w:firstLine="640" w:firstLineChars="200"/>
        <w:rPr>
          <w:rFonts w:eastAsia="仿宋_GB2312"/>
          <w:kern w:val="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在无烟学校建设期间，领导小组办公室应每个季度召开1次会议，研究部署相关工作。可根据需要，临时召开相关会议。</w:t>
      </w:r>
    </w:p>
    <w:p>
      <w:pPr>
        <w:widowControl/>
        <w:spacing w:line="360" w:lineRule="auto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>附2</w:t>
      </w:r>
    </w:p>
    <w:p>
      <w:pPr>
        <w:adjustRightInd w:val="0"/>
        <w:snapToGrid w:val="0"/>
        <w:spacing w:line="600" w:lineRule="exact"/>
        <w:jc w:val="center"/>
        <w:rPr>
          <w:rStyle w:val="5"/>
          <w:rFonts w:eastAsia="方正小标宋简体"/>
          <w:b w:val="0"/>
          <w:bCs/>
          <w:kern w:val="0"/>
          <w:sz w:val="44"/>
          <w:szCs w:val="44"/>
        </w:rPr>
      </w:pPr>
      <w:r>
        <w:rPr>
          <w:rStyle w:val="5"/>
          <w:rFonts w:eastAsia="方正小标宋简体"/>
          <w:b w:val="0"/>
          <w:bCs/>
          <w:kern w:val="0"/>
          <w:sz w:val="44"/>
          <w:szCs w:val="44"/>
        </w:rPr>
        <w:t>无烟学校管理规定</w:t>
      </w:r>
    </w:p>
    <w:p>
      <w:pPr>
        <w:adjustRightInd w:val="0"/>
        <w:snapToGrid w:val="0"/>
        <w:spacing w:line="600" w:lineRule="exact"/>
        <w:jc w:val="center"/>
        <w:rPr>
          <w:rFonts w:eastAsia="楷体_GB2312"/>
          <w:b/>
          <w:bCs/>
          <w:sz w:val="32"/>
          <w:szCs w:val="32"/>
        </w:rPr>
      </w:pPr>
      <w:r>
        <w:rPr>
          <w:rStyle w:val="5"/>
          <w:rFonts w:eastAsia="楷体_GB2312"/>
          <w:b w:val="0"/>
          <w:bCs/>
          <w:kern w:val="0"/>
          <w:sz w:val="32"/>
          <w:szCs w:val="32"/>
        </w:rPr>
        <w:t>（模 板）</w:t>
      </w:r>
    </w:p>
    <w:p>
      <w:pPr>
        <w:pStyle w:val="2"/>
        <w:widowControl/>
        <w:adjustRightInd w:val="0"/>
        <w:snapToGrid w:val="0"/>
        <w:spacing w:beforeAutospacing="0" w:afterAutospacing="0" w:line="520" w:lineRule="exact"/>
        <w:ind w:firstLine="640" w:firstLineChars="200"/>
        <w:rPr>
          <w:rFonts w:eastAsia="仿宋_GB2312"/>
          <w:kern w:val="2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beforeAutospacing="0" w:afterAutospacing="0" w:line="500" w:lineRule="exact"/>
        <w:ind w:firstLine="640" w:firstLineChars="200"/>
        <w:rPr>
          <w:rFonts w:eastAsia="仿宋_GB2312"/>
          <w:kern w:val="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一、（幼儿园、中小学及中等职业学校、普通高等学校名称）室内和校园内全面禁止吸烟或（普通高等学校名称）教学区、办公区、图书馆等室内场所全面禁止吸烟，即无人吸烟、无烟味、无烟头。室内不得摆放任何烟缸烟具。</w:t>
      </w:r>
    </w:p>
    <w:p>
      <w:pPr>
        <w:pStyle w:val="2"/>
        <w:widowControl/>
        <w:adjustRightInd w:val="0"/>
        <w:snapToGrid w:val="0"/>
        <w:spacing w:beforeAutospacing="0" w:afterAutospacing="0" w:line="500" w:lineRule="exact"/>
        <w:ind w:firstLine="640" w:firstLineChars="200"/>
        <w:rPr>
          <w:rFonts w:eastAsia="仿宋_GB2312"/>
          <w:kern w:val="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二、所有教职工应当树立从我做起的意识，争当控烟表率，自觉做到不在禁烟区域、不在学生面前吸烟或敬烟。</w:t>
      </w:r>
    </w:p>
    <w:p>
      <w:pPr>
        <w:pStyle w:val="2"/>
        <w:widowControl/>
        <w:adjustRightInd w:val="0"/>
        <w:snapToGrid w:val="0"/>
        <w:spacing w:beforeAutospacing="0" w:afterAutospacing="0" w:line="500" w:lineRule="exact"/>
        <w:ind w:firstLine="640" w:firstLineChars="200"/>
        <w:rPr>
          <w:rFonts w:eastAsia="仿宋_GB2312"/>
          <w:kern w:val="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三、在校门口、教学楼门口、班级内、会议室、图书馆、食堂、卫生间、走廊、楼梯、电梯等重点区域张贴或摆放醒目的禁烟标识。</w:t>
      </w:r>
    </w:p>
    <w:p>
      <w:pPr>
        <w:pStyle w:val="2"/>
        <w:widowControl/>
        <w:adjustRightInd w:val="0"/>
        <w:snapToGrid w:val="0"/>
        <w:spacing w:beforeAutospacing="0" w:afterAutospacing="0" w:line="500" w:lineRule="exact"/>
        <w:ind w:firstLine="640" w:firstLineChars="200"/>
        <w:rPr>
          <w:rFonts w:eastAsia="仿宋_GB2312"/>
          <w:kern w:val="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四、校园范围内禁止销售烟草制品以及发布各种形式的烟草广告。</w:t>
      </w:r>
    </w:p>
    <w:p>
      <w:pPr>
        <w:pStyle w:val="2"/>
        <w:widowControl/>
        <w:adjustRightInd w:val="0"/>
        <w:snapToGrid w:val="0"/>
        <w:spacing w:beforeAutospacing="0" w:afterAutospacing="0" w:line="500" w:lineRule="exact"/>
        <w:ind w:firstLine="640" w:firstLineChars="200"/>
        <w:rPr>
          <w:rFonts w:eastAsia="仿宋_GB2312"/>
          <w:kern w:val="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五、各教研室（组）、各部门不得接受烟草赞助。</w:t>
      </w:r>
    </w:p>
    <w:p>
      <w:pPr>
        <w:pStyle w:val="2"/>
        <w:widowControl/>
        <w:adjustRightInd w:val="0"/>
        <w:snapToGrid w:val="0"/>
        <w:spacing w:beforeAutospacing="0" w:afterAutospacing="0" w:line="500" w:lineRule="exact"/>
        <w:ind w:firstLine="640" w:firstLineChars="200"/>
        <w:rPr>
          <w:rFonts w:eastAsia="仿宋_GB2312"/>
          <w:kern w:val="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六、鼓励和帮助吸烟教职工或学生戒烟，对主动戒烟并成功戒烟的教职工或学生给予表扬。</w:t>
      </w:r>
    </w:p>
    <w:p>
      <w:pPr>
        <w:pStyle w:val="2"/>
        <w:widowControl/>
        <w:adjustRightInd w:val="0"/>
        <w:snapToGrid w:val="0"/>
        <w:spacing w:beforeAutospacing="0" w:afterAutospacing="0" w:line="500" w:lineRule="exact"/>
        <w:ind w:firstLine="640" w:firstLineChars="200"/>
        <w:rPr>
          <w:rFonts w:eastAsia="仿宋_GB2312"/>
          <w:kern w:val="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七、凡校外人员在学校内吸烟的，校内人员有义务阻止。</w:t>
      </w:r>
    </w:p>
    <w:p>
      <w:pPr>
        <w:pStyle w:val="2"/>
        <w:widowControl/>
        <w:adjustRightInd w:val="0"/>
        <w:snapToGrid w:val="0"/>
        <w:spacing w:beforeAutospacing="0" w:afterAutospacing="0" w:line="500" w:lineRule="exact"/>
        <w:ind w:firstLine="640" w:firstLineChars="200"/>
        <w:rPr>
          <w:rFonts w:eastAsia="仿宋_GB2312"/>
          <w:kern w:val="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八、每位教职工都应积极对控烟工作进行宣传和监督，对吸烟者耐心劝阻。</w:t>
      </w:r>
    </w:p>
    <w:p>
      <w:pPr>
        <w:pStyle w:val="2"/>
        <w:widowControl/>
        <w:adjustRightInd w:val="0"/>
        <w:snapToGrid w:val="0"/>
        <w:spacing w:beforeAutospacing="0" w:afterAutospacing="0" w:line="500" w:lineRule="exact"/>
        <w:ind w:firstLine="616" w:firstLineChars="200"/>
        <w:rPr>
          <w:rFonts w:eastAsia="仿宋_GB2312"/>
          <w:spacing w:val="-6"/>
          <w:kern w:val="2"/>
          <w:sz w:val="32"/>
          <w:szCs w:val="32"/>
        </w:rPr>
      </w:pPr>
      <w:r>
        <w:rPr>
          <w:rFonts w:eastAsia="仿宋_GB2312"/>
          <w:spacing w:val="-6"/>
          <w:kern w:val="2"/>
          <w:sz w:val="32"/>
          <w:szCs w:val="32"/>
        </w:rPr>
        <w:t>九、各年级设立控烟监督员，负责本年级和班级控烟工作。</w:t>
      </w:r>
    </w:p>
    <w:p>
      <w:pPr>
        <w:pStyle w:val="2"/>
        <w:widowControl/>
        <w:adjustRightInd w:val="0"/>
        <w:snapToGrid w:val="0"/>
        <w:spacing w:beforeAutospacing="0" w:afterAutospacing="0" w:line="500" w:lineRule="exact"/>
        <w:ind w:firstLine="640" w:firstLineChars="200"/>
        <w:rPr>
          <w:rFonts w:eastAsia="仿宋_GB2312"/>
          <w:kern w:val="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十、领导小组办公室每季度进行控烟工作巡查或抽查，不定期组织开展联合检查，并通报结果。</w:t>
      </w:r>
    </w:p>
    <w:p>
      <w:pPr>
        <w:pStyle w:val="2"/>
        <w:widowControl/>
        <w:adjustRightInd w:val="0"/>
        <w:snapToGrid w:val="0"/>
        <w:spacing w:beforeAutospacing="0" w:afterAutospacing="0"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本规定自××××年××月××日起施行。</w:t>
      </w:r>
      <w:r>
        <w:rPr>
          <w:rFonts w:eastAsia="仿宋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>附3</w:t>
      </w:r>
    </w:p>
    <w:p>
      <w:pPr>
        <w:adjustRightInd w:val="0"/>
        <w:snapToGrid w:val="0"/>
        <w:spacing w:line="360" w:lineRule="auto"/>
        <w:jc w:val="center"/>
        <w:rPr>
          <w:rStyle w:val="5"/>
          <w:rFonts w:eastAsia="方正小标宋简体"/>
          <w:b w:val="0"/>
          <w:bCs/>
          <w:kern w:val="0"/>
          <w:sz w:val="44"/>
          <w:szCs w:val="44"/>
        </w:rPr>
      </w:pPr>
      <w:r>
        <w:rPr>
          <w:rStyle w:val="5"/>
          <w:rFonts w:eastAsia="方正小标宋简体"/>
          <w:b w:val="0"/>
          <w:bCs/>
          <w:kern w:val="0"/>
          <w:sz w:val="44"/>
          <w:szCs w:val="44"/>
        </w:rPr>
        <w:t>禁烟标识张贴有关要求</w:t>
      </w:r>
    </w:p>
    <w:p>
      <w:pPr>
        <w:pStyle w:val="2"/>
        <w:widowControl/>
        <w:adjustRightInd w:val="0"/>
        <w:snapToGrid w:val="0"/>
        <w:spacing w:beforeAutospacing="0" w:afterAutospacing="0" w:line="520" w:lineRule="exact"/>
        <w:ind w:firstLine="640" w:firstLineChars="200"/>
        <w:rPr>
          <w:rFonts w:eastAsia="黑体"/>
          <w:bCs/>
          <w:kern w:val="2"/>
          <w:sz w:val="32"/>
          <w:szCs w:val="32"/>
        </w:rPr>
      </w:pPr>
      <w:r>
        <w:rPr>
          <w:rStyle w:val="5"/>
          <w:rFonts w:eastAsia="黑体"/>
          <w:b w:val="0"/>
          <w:bCs/>
          <w:sz w:val="32"/>
          <w:szCs w:val="32"/>
        </w:rPr>
        <w:t>一、广泛张贴或摆放禁烟标识</w:t>
      </w:r>
    </w:p>
    <w:p>
      <w:pPr>
        <w:pStyle w:val="2"/>
        <w:widowControl/>
        <w:adjustRightInd w:val="0"/>
        <w:snapToGrid w:val="0"/>
        <w:spacing w:beforeAutospacing="0" w:afterAutospacing="0" w:line="520" w:lineRule="exact"/>
        <w:ind w:firstLine="616" w:firstLineChars="200"/>
        <w:rPr>
          <w:rFonts w:eastAsia="仿宋_GB2312"/>
          <w:spacing w:val="-6"/>
          <w:kern w:val="2"/>
          <w:sz w:val="32"/>
          <w:szCs w:val="32"/>
        </w:rPr>
      </w:pPr>
      <w:r>
        <w:rPr>
          <w:rFonts w:eastAsia="仿宋_GB2312"/>
          <w:spacing w:val="-6"/>
          <w:kern w:val="2"/>
          <w:sz w:val="32"/>
          <w:szCs w:val="32"/>
        </w:rPr>
        <w:t>校园区域内应广泛张贴或摆放醒目的禁烟标识（基础设计模板如下图所示），至少包括校门口处、教学楼门口处、班级内、会议室、图书馆、食堂、卫生间、茶水间、走廊、楼梯、电梯等区域，可根据需要扩大区域。标识要醒目、位置要明显。</w:t>
      </w:r>
    </w:p>
    <w:p>
      <w:pPr>
        <w:pStyle w:val="2"/>
        <w:widowControl/>
        <w:adjustRightInd w:val="0"/>
        <w:snapToGrid w:val="0"/>
        <w:spacing w:beforeAutospacing="0" w:afterAutospacing="0" w:line="360" w:lineRule="auto"/>
        <w:ind w:firstLine="480"/>
        <w:jc w:val="center"/>
        <w:rPr>
          <w:kern w:val="2"/>
        </w:rPr>
      </w:pPr>
      <w:r>
        <w:rPr>
          <w:kern w:val="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3274695</wp:posOffset>
            </wp:positionH>
            <wp:positionV relativeFrom="paragraph">
              <wp:posOffset>28575</wp:posOffset>
            </wp:positionV>
            <wp:extent cx="1656715" cy="1476375"/>
            <wp:effectExtent l="0" t="0" r="635" b="9525"/>
            <wp:wrapNone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rcRect t="13103" b="10130"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826770</wp:posOffset>
            </wp:positionH>
            <wp:positionV relativeFrom="paragraph">
              <wp:posOffset>47625</wp:posOffset>
            </wp:positionV>
            <wp:extent cx="1200150" cy="1451610"/>
            <wp:effectExtent l="0" t="0" r="0" b="15240"/>
            <wp:wrapNone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l="-1955" t="9138" r="1955" b="-1447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widowControl/>
        <w:adjustRightInd w:val="0"/>
        <w:snapToGrid w:val="0"/>
        <w:spacing w:beforeAutospacing="0" w:afterAutospacing="0" w:line="520" w:lineRule="exact"/>
        <w:ind w:firstLine="640" w:firstLineChars="200"/>
        <w:rPr>
          <w:rStyle w:val="5"/>
          <w:rFonts w:eastAsia="黑体"/>
          <w:b w:val="0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beforeAutospacing="0" w:afterAutospacing="0" w:line="520" w:lineRule="exact"/>
        <w:ind w:firstLine="640" w:firstLineChars="200"/>
        <w:rPr>
          <w:rStyle w:val="5"/>
          <w:rFonts w:eastAsia="黑体"/>
          <w:b w:val="0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beforeAutospacing="0" w:afterAutospacing="0" w:line="520" w:lineRule="exact"/>
        <w:ind w:firstLine="640" w:firstLineChars="200"/>
        <w:rPr>
          <w:rStyle w:val="5"/>
          <w:rFonts w:eastAsia="黑体"/>
          <w:b w:val="0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beforeAutospacing="0" w:afterAutospacing="0" w:line="520" w:lineRule="exact"/>
        <w:ind w:firstLine="640" w:firstLineChars="200"/>
        <w:rPr>
          <w:rStyle w:val="5"/>
          <w:rFonts w:eastAsia="黑体"/>
          <w:b w:val="0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beforeAutospacing="0" w:afterAutospacing="0" w:line="520" w:lineRule="exact"/>
        <w:ind w:firstLine="640" w:firstLineChars="200"/>
        <w:rPr>
          <w:kern w:val="2"/>
        </w:rPr>
      </w:pPr>
      <w:r>
        <w:rPr>
          <w:rStyle w:val="5"/>
          <w:rFonts w:eastAsia="黑体"/>
          <w:b w:val="0"/>
          <w:sz w:val="32"/>
          <w:szCs w:val="32"/>
        </w:rPr>
        <w:t>二、布置宣传栏及展板</w:t>
      </w:r>
    </w:p>
    <w:p>
      <w:pPr>
        <w:pStyle w:val="2"/>
        <w:widowControl/>
        <w:adjustRightInd w:val="0"/>
        <w:snapToGrid w:val="0"/>
        <w:spacing w:beforeAutospacing="0" w:afterAutospacing="0" w:line="52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kern w:val="2"/>
          <w:sz w:val="32"/>
          <w:szCs w:val="32"/>
        </w:rPr>
        <w:t>可在校门口处、教学楼门口处、班级内、会议室、图书馆、卫生间、走廊、楼梯、电梯等区域张贴无烟学校管理规定和控烟宣传海报（模板如下图所示），有条件的学校还可在校园内、走廊、食堂等区域摆放展板。</w:t>
      </w:r>
    </w:p>
    <w:p>
      <w:pPr>
        <w:pStyle w:val="2"/>
        <w:widowControl/>
        <w:spacing w:beforeAutospacing="0" w:afterAutospacing="0" w:line="360" w:lineRule="auto"/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4143375</wp:posOffset>
            </wp:positionH>
            <wp:positionV relativeFrom="page">
              <wp:posOffset>7229475</wp:posOffset>
            </wp:positionV>
            <wp:extent cx="2197100" cy="1918970"/>
            <wp:effectExtent l="0" t="0" r="12700" b="5080"/>
            <wp:wrapNone/>
            <wp:docPr id="8" name="图片 10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0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1390650</wp:posOffset>
            </wp:positionH>
            <wp:positionV relativeFrom="page">
              <wp:posOffset>7255510</wp:posOffset>
            </wp:positionV>
            <wp:extent cx="2222500" cy="1914525"/>
            <wp:effectExtent l="0" t="0" r="6350" b="9525"/>
            <wp:wrapNone/>
            <wp:docPr id="6" name="图片 9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widowControl/>
        <w:spacing w:beforeAutospacing="0" w:afterAutospacing="0" w:line="360" w:lineRule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drawing>
          <wp:inline distT="0" distB="0" distL="114300" distR="114300">
            <wp:extent cx="2306320" cy="2514600"/>
            <wp:effectExtent l="0" t="0" r="17780" b="0"/>
            <wp:docPr id="7" name="图片 1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drawing>
          <wp:inline distT="0" distB="0" distL="114300" distR="114300">
            <wp:extent cx="2326005" cy="2533650"/>
            <wp:effectExtent l="0" t="0" r="17145" b="0"/>
            <wp:docPr id="4" name="图片 2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pacing w:beforeAutospacing="0" w:afterAutospacing="0" w:line="360" w:lineRule="auto"/>
        <w:ind w:firstLine="420"/>
        <w:jc w:val="center"/>
        <w:rPr>
          <w:rFonts w:eastAsia="仿宋"/>
          <w:sz w:val="32"/>
          <w:szCs w:val="32"/>
        </w:rPr>
      </w:pPr>
    </w:p>
    <w:p>
      <w:pPr>
        <w:pStyle w:val="2"/>
        <w:widowControl/>
        <w:spacing w:beforeAutospacing="0" w:afterAutospacing="0" w:line="360" w:lineRule="auto"/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drawing>
          <wp:inline distT="0" distB="0" distL="114300" distR="114300">
            <wp:extent cx="2305050" cy="2571750"/>
            <wp:effectExtent l="0" t="0" r="0" b="0"/>
            <wp:docPr id="5" name="图片 3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仿宋"/>
          <w:sz w:val="32"/>
          <w:szCs w:val="32"/>
        </w:rPr>
        <w:t xml:space="preserve">  </w:t>
      </w:r>
      <w:r>
        <w:rPr>
          <w:rFonts w:hint="eastAsia" w:eastAsia="仿宋"/>
          <w:sz w:val="32"/>
          <w:szCs w:val="32"/>
        </w:rPr>
        <w:t>　</w:t>
      </w:r>
      <w:r>
        <w:rPr>
          <w:rFonts w:eastAsia="仿宋"/>
          <w:sz w:val="32"/>
          <w:szCs w:val="32"/>
        </w:rPr>
        <w:drawing>
          <wp:inline distT="0" distB="0" distL="114300" distR="114300">
            <wp:extent cx="2336165" cy="2562225"/>
            <wp:effectExtent l="0" t="0" r="6985" b="9525"/>
            <wp:docPr id="2" name="图片 4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616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pacing w:beforeAutospacing="0" w:afterAutospacing="0" w:line="360" w:lineRule="auto"/>
        <w:ind w:firstLine="420"/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注：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无烟学校建设相关宣传素材可登陆国家卫生健康委官网获取。）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759F4"/>
    <w:rsid w:val="0BE64C38"/>
    <w:rsid w:val="4F27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2021-04-02T02:15:00Z</dcterms:created>
  <dc:creator>admin</dc:creator>
  <cp:lastModifiedBy>admin</cp:lastModifiedBy>
  <dcterms:modified xsi:type="dcterms:W3CDTF">2021-04-02T02:19:34Z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