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“浙江省学校卫生管理与监督信息系统”</w:t>
      </w:r>
    </w:p>
    <w:p>
      <w:pPr>
        <w:widowControl/>
        <w:spacing w:line="580" w:lineRule="exact"/>
        <w:jc w:val="center"/>
        <w:rPr>
          <w:rFonts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教育行政部门和学校用户登录路径</w:t>
      </w:r>
    </w:p>
    <w:p>
      <w:pPr>
        <w:widowControl/>
        <w:rPr>
          <w:rFonts w:eastAsia="仿宋_GB2312"/>
          <w:kern w:val="0"/>
          <w:sz w:val="32"/>
          <w:szCs w:val="32"/>
        </w:rPr>
      </w:pPr>
    </w:p>
    <w:p>
      <w:pPr>
        <w:widowControl/>
        <w:ind w:firstLine="320" w:firstLineChars="1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1.“学校卫生管理”子系统手机版</w:t>
      </w:r>
    </w:p>
    <w:p>
      <w:pPr>
        <w:autoSpaceDE w:val="0"/>
        <w:autoSpaceDN w:val="0"/>
        <w:adjustRightInd w:val="0"/>
        <w:spacing w:line="580" w:lineRule="exact"/>
        <w:ind w:firstLine="320" w:firstLineChars="1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用    户：省、市、县（市、区）教育行政部门</w:t>
      </w:r>
    </w:p>
    <w:p>
      <w:pPr>
        <w:autoSpaceDE w:val="0"/>
        <w:autoSpaceDN w:val="0"/>
        <w:adjustRightInd w:val="0"/>
        <w:spacing w:line="580" w:lineRule="exact"/>
        <w:ind w:firstLine="296" w:firstLineChars="100"/>
        <w:rPr>
          <w:rFonts w:ascii="仿宋_GB2312" w:eastAsia="仿宋_GB2312"/>
          <w:spacing w:val="-12"/>
          <w:kern w:val="0"/>
          <w:sz w:val="32"/>
          <w:szCs w:val="32"/>
        </w:rPr>
      </w:pPr>
      <w:r>
        <w:rPr>
          <w:rFonts w:hint="eastAsia" w:ascii="仿宋_GB2312" w:eastAsia="仿宋_GB2312"/>
          <w:spacing w:val="-12"/>
          <w:kern w:val="0"/>
          <w:sz w:val="32"/>
          <w:szCs w:val="32"/>
        </w:rPr>
        <w:t>下载网址：</w:t>
      </w:r>
    </w:p>
    <w:p>
      <w:pPr>
        <w:autoSpaceDE w:val="0"/>
        <w:autoSpaceDN w:val="0"/>
        <w:adjustRightInd w:val="0"/>
        <w:spacing w:line="580" w:lineRule="exact"/>
        <w:ind w:firstLine="210" w:firstLineChars="100"/>
        <w:rPr>
          <w:rFonts w:ascii="仿宋_GB2312" w:eastAsia="仿宋_GB2312"/>
          <w:kern w:val="0"/>
          <w:sz w:val="32"/>
          <w:szCs w:val="32"/>
        </w:rPr>
      </w:pPr>
      <w:r>
        <w:fldChar w:fldCharType="begin"/>
      </w:r>
      <w:r>
        <w:instrText xml:space="preserve"> HYPERLINK "http://www.zjxxws.com" </w:instrText>
      </w:r>
      <w:r>
        <w:fldChar w:fldCharType="separate"/>
      </w:r>
      <w:r>
        <w:rPr>
          <w:rFonts w:hint="eastAsia" w:ascii="仿宋_GB2312" w:eastAsia="仿宋_GB2312" w:cs="仿宋_GB2312"/>
          <w:kern w:val="0"/>
          <w:sz w:val="32"/>
          <w:szCs w:val="32"/>
        </w:rPr>
        <w:t>http://zjxxws.</w:t>
      </w:r>
      <w:r>
        <w:rPr>
          <w:rFonts w:hint="eastAsia"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zjwjw.gov.cn</w:t>
      </w:r>
      <w:r>
        <w:rPr>
          <w:rFonts w:hint="eastAsia" w:ascii="仿宋_GB2312" w:eastAsia="仿宋_GB2312"/>
          <w:spacing w:val="-12"/>
          <w:kern w:val="0"/>
          <w:sz w:val="32"/>
          <w:szCs w:val="32"/>
        </w:rPr>
        <w:t>/zjxxws/soft/zjxxws.html</w:t>
      </w:r>
      <w:r>
        <w:rPr>
          <w:rFonts w:hint="eastAsia" w:ascii="仿宋_GB2312" w:eastAsia="仿宋_GB2312"/>
          <w:kern w:val="0"/>
          <w:sz w:val="32"/>
          <w:szCs w:val="32"/>
        </w:rPr>
        <w:t>或扫描二维码</w:t>
      </w:r>
    </w:p>
    <w:p>
      <w:pPr>
        <w:ind w:firstLine="420"/>
      </w:pPr>
    </w:p>
    <w:p>
      <w:pPr>
        <w:ind w:firstLine="420"/>
        <w:rPr>
          <w:bCs/>
        </w:rPr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2125980</wp:posOffset>
            </wp:positionH>
            <wp:positionV relativeFrom="margin">
              <wp:posOffset>3705225</wp:posOffset>
            </wp:positionV>
            <wp:extent cx="1762125" cy="17621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320" w:firstLineChars="1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2.“学校履职自查”子系统电脑版</w:t>
      </w:r>
    </w:p>
    <w:p>
      <w:pPr>
        <w:autoSpaceDE w:val="0"/>
        <w:autoSpaceDN w:val="0"/>
        <w:adjustRightInd w:val="0"/>
        <w:spacing w:line="580" w:lineRule="exact"/>
        <w:ind w:firstLine="320" w:firstLineChars="1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用    户：学校</w:t>
      </w:r>
    </w:p>
    <w:p>
      <w:pPr>
        <w:autoSpaceDE w:val="0"/>
        <w:autoSpaceDN w:val="0"/>
        <w:adjustRightInd w:val="0"/>
        <w:spacing w:line="580" w:lineRule="exact"/>
        <w:ind w:firstLine="320" w:firstLineChars="1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登录网址：</w:t>
      </w:r>
      <w:r>
        <w:fldChar w:fldCharType="begin"/>
      </w:r>
      <w:r>
        <w:instrText xml:space="preserve"> HYPERLINK "http://www.zjxxws.com" </w:instrText>
      </w:r>
      <w:r>
        <w:fldChar w:fldCharType="separate"/>
      </w:r>
      <w:r>
        <w:rPr>
          <w:rFonts w:hint="eastAsia" w:ascii="仿宋_GB2312" w:eastAsia="仿宋_GB2312" w:cs="仿宋_GB2312"/>
          <w:kern w:val="0"/>
          <w:sz w:val="32"/>
          <w:szCs w:val="32"/>
        </w:rPr>
        <w:t>http://zjxxws.</w:t>
      </w:r>
      <w:r>
        <w:rPr>
          <w:rFonts w:hint="eastAsia"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zjwjw.gov.cn</w:t>
      </w:r>
    </w:p>
    <w:p>
      <w:pPr>
        <w:autoSpaceDE w:val="0"/>
        <w:autoSpaceDN w:val="0"/>
        <w:adjustRightInd w:val="0"/>
        <w:spacing w:line="580" w:lineRule="exact"/>
        <w:ind w:firstLine="320" w:firstLineChars="1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登录账号：</w:t>
      </w:r>
    </w:p>
    <w:p>
      <w:pPr>
        <w:autoSpaceDE w:val="0"/>
        <w:autoSpaceDN w:val="0"/>
        <w:adjustRightInd w:val="0"/>
        <w:spacing w:line="580" w:lineRule="exact"/>
        <w:ind w:firstLine="320" w:firstLineChars="1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（1）已有学校的账号保持不变。</w:t>
      </w:r>
    </w:p>
    <w:p>
      <w:pPr>
        <w:autoSpaceDE w:val="0"/>
        <w:autoSpaceDN w:val="0"/>
        <w:adjustRightInd w:val="0"/>
        <w:spacing w:line="580" w:lineRule="exact"/>
        <w:ind w:firstLine="320" w:firstLineChars="100"/>
        <w:jc w:val="left"/>
        <w:rPr>
          <w:rFonts w:eastAsia="仿宋_GB2312"/>
          <w:spacing w:val="-6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（2）</w:t>
      </w:r>
      <w:r>
        <w:rPr>
          <w:rFonts w:hint="eastAsia" w:ascii="仿宋_GB2312" w:eastAsia="仿宋_GB2312"/>
          <w:spacing w:val="-6"/>
          <w:kern w:val="0"/>
          <w:sz w:val="32"/>
          <w:szCs w:val="32"/>
        </w:rPr>
        <w:t>新建学校的账号设置，请与所在地卫生行政执法机构联系。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851E9"/>
    <w:rsid w:val="09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2020-07-01T02:26:00Z</dcterms:created>
  <dc:creator>admin</dc:creator>
  <cp:lastModifiedBy>admin</cp:lastModifiedBy>
  <dcterms:modified xsi:type="dcterms:W3CDTF">2020-07-01T02:27:03Z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