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600" w:hanging="600" w:hangingChars="200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附件3</w:t>
      </w:r>
    </w:p>
    <w:p>
      <w:pPr>
        <w:rPr>
          <w:rFonts w:ascii="黑体" w:eastAsia="黑体"/>
          <w:spacing w:val="-10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申报材料及要求</w:t>
      </w:r>
    </w:p>
    <w:p>
      <w:pPr>
        <w:spacing w:line="600" w:lineRule="exact"/>
        <w:ind w:firstLine="640" w:firstLineChars="200"/>
        <w:rPr>
          <w:rFonts w:eastAsia="仿宋_GB2312"/>
          <w:sz w:val="32"/>
        </w:rPr>
      </w:pP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一、单位或主管部门综合报告1份，内容包括推荐选拔过程、公示情况等。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二、《浙江省卫生高层次人才培养对象申报表》一式2份，须经主管单位</w:t>
      </w:r>
      <w:r>
        <w:rPr>
          <w:rFonts w:hint="eastAsia" w:ascii="仿宋_GB2312" w:eastAsia="仿宋_GB2312"/>
          <w:kern w:val="0"/>
          <w:sz w:val="32"/>
          <w:szCs w:val="32"/>
        </w:rPr>
        <w:t>初评</w:t>
      </w:r>
      <w:r>
        <w:rPr>
          <w:rFonts w:hint="eastAsia" w:ascii="仿宋_GB2312" w:eastAsia="仿宋_GB2312"/>
          <w:sz w:val="32"/>
          <w:szCs w:val="32"/>
        </w:rPr>
        <w:t>通过后从网上申报系统中导出。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trike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三、证明材料1套，须经所在单位审核并加盖单位公章，并按以下次序装订成册。</w:t>
      </w:r>
    </w:p>
    <w:p>
      <w:pPr>
        <w:spacing w:line="660" w:lineRule="exact"/>
        <w:ind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1．本册材料目录1份；</w:t>
      </w:r>
    </w:p>
    <w:p>
      <w:pPr>
        <w:spacing w:line="6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2．身份证明复印件1份；</w:t>
      </w:r>
    </w:p>
    <w:p>
      <w:pPr>
        <w:spacing w:line="6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3．学历（学位）证书复印件1份；</w:t>
      </w:r>
    </w:p>
    <w:p>
      <w:pPr>
        <w:spacing w:line="6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4．专业技术资格证书复印件1份；</w:t>
      </w:r>
    </w:p>
    <w:p>
      <w:pPr>
        <w:spacing w:line="6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5．执业医师、执业护士资格证书及执业证书复印件各1份；</w:t>
      </w:r>
    </w:p>
    <w:p>
      <w:pPr>
        <w:spacing w:line="6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．根据</w:t>
      </w:r>
      <w:r>
        <w:rPr>
          <w:rFonts w:hint="eastAsia" w:ascii="仿宋_GB2312" w:eastAsia="仿宋_GB2312"/>
          <w:kern w:val="0"/>
          <w:sz w:val="32"/>
          <w:szCs w:val="32"/>
        </w:rPr>
        <w:t>申报表中填写的业绩情况按序提供证明材料各1份。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65663"/>
    <w:rsid w:val="647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admin</dc:creator>
  <cp:lastModifiedBy>admin</cp:lastModifiedBy>
  <dcterms:modified xsi:type="dcterms:W3CDTF">2020-07-01T02:41:44Z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