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</w:t>
      </w:r>
    </w:p>
    <w:p>
      <w:pPr>
        <w:spacing w:line="64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医疗机构违规配置乙类大型医用设备整改后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达到合格</w:t>
      </w: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要求同意核发《乙类大型医用设备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</w:rPr>
        <w:t>配置许可证》名单</w:t>
      </w:r>
    </w:p>
    <w:p>
      <w:pPr>
        <w:spacing w:line="640" w:lineRule="exact"/>
        <w:jc w:val="center"/>
        <w:rPr>
          <w:rFonts w:eastAsia="方正小标宋简体"/>
          <w:spacing w:val="-8"/>
          <w:sz w:val="36"/>
          <w:szCs w:val="36"/>
        </w:rPr>
      </w:pPr>
    </w:p>
    <w:tbl>
      <w:tblPr>
        <w:tblStyle w:val="2"/>
        <w:tblW w:w="99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710"/>
        <w:gridCol w:w="1722"/>
        <w:gridCol w:w="731"/>
        <w:gridCol w:w="1678"/>
        <w:gridCol w:w="709"/>
        <w:gridCol w:w="241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tblHeader/>
          <w:jc w:val="center"/>
        </w:trPr>
        <w:tc>
          <w:tcPr>
            <w:tcW w:w="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序号</w:t>
            </w:r>
          </w:p>
        </w:tc>
        <w:tc>
          <w:tcPr>
            <w:tcW w:w="7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地区</w:t>
            </w:r>
          </w:p>
        </w:tc>
        <w:tc>
          <w:tcPr>
            <w:tcW w:w="1722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医疗机构名称</w:t>
            </w:r>
          </w:p>
        </w:tc>
        <w:tc>
          <w:tcPr>
            <w:tcW w:w="73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设备名称</w:t>
            </w:r>
          </w:p>
        </w:tc>
        <w:tc>
          <w:tcPr>
            <w:tcW w:w="1678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设备型号</w:t>
            </w:r>
          </w:p>
        </w:tc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阶梯配置</w:t>
            </w:r>
          </w:p>
        </w:tc>
        <w:tc>
          <w:tcPr>
            <w:tcW w:w="2410" w:type="dxa"/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生产厂家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配置证号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宁波鄞州浙东骨科医院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CT670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通用电气医疗系统贸易发展（上海）有限公司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宁波市鄞州华信医院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CT680 Expert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宁波鄞州浙东骨科医院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Brivo MR355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1.5T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4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宁波市鄞州华信医院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Brivo MR355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5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宁波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distribute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1"/>
                <w:kern w:val="0"/>
                <w:szCs w:val="21"/>
              </w:rPr>
              <w:t>宁波老年康复医院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Vantage Elan MRT-2020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佳能医疗系统株式会社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6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温州滨海医院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NeuViz 128 Multi-SliceSpiral CT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7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温州迪安美生健康医院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CT680 Expert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航卫通用电气医疗系统有限公司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8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温州滨海医院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Multiva 1.5T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飞利浦医疗（苏州）有限公司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9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温州迪安美生健康医院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MR360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1.5T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10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温州美年大健康管理有限公司城市客厅医院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Multiva 1.5T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飞利浦医疗（苏州）有限公司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11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安吉县第三人民医院东院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SOMATOM Perspective128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上海西门子医疗器械有限公司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12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长兴第二医院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SOMATOM Perspective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上海西门子医疗器械有限公司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13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安吉县第三人民医院东院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西门子医疗系统（深圳）有限公司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14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长兴第二医院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上海西门子医疗器械有限公司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15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长兴博济医院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西门子医疗系统（深圳）有限公司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16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湖州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1"/>
                <w:kern w:val="0"/>
                <w:szCs w:val="21"/>
              </w:rPr>
              <w:t>湖州邦尔骨科医院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Bstar-150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深圳市贝斯达医疗器械有限公司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17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嘉善广慈医院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Ingenuity Core 128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飞利浦医疗（苏州）有限公司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18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桐乡新华医院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Vantage Elan MRT-2020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东芝医疗系统株式会社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19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海盐邦尔医院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SuperMark1.5T超导型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深圳安科高技术有限公司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20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嘉兴常青藤老年医院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uMR588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上海联影医疗科技有限公司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21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嘉善姚庄医院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Creator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航卫通用电气医疗系统有限公司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22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新昌县张氏骨伤医院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SOMATOM Definition Flash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128排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Siemens AG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乙1103300055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23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1"/>
                <w:kern w:val="0"/>
                <w:szCs w:val="21"/>
              </w:rPr>
              <w:t>诸暨宏宇康复医院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Revolution CT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256排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GE Healthcare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乙1103300056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24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绍兴明峰医学影像诊断中心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ScintCare CT64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明峰医疗系统股份有限公司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25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新昌县协和医院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CT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CT660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64排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通用电气医疗日本公司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乙1103200162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26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绍兴明峰医学影像诊断中心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ScintCare 1.5T MR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明峰医疗系统股份有限公司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27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新昌县协和医院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Optima MR360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28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1"/>
                <w:kern w:val="0"/>
                <w:szCs w:val="21"/>
              </w:rPr>
              <w:t>绍兴上虞第三医院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NSM-S15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29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绍兴城东医院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NSM-S15 SPARKLER 1.5T 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30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嵊州新世纪医院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Super Van1.5T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苏州朗润医疗系统有限公司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31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绍兴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spacing w:val="-11"/>
                <w:kern w:val="0"/>
                <w:szCs w:val="21"/>
              </w:rPr>
              <w:t>诸暨宏宇康复医院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Voyager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32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金华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义乌三溪堂中医保健院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 800 PLUS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西门子（深圳）磁共振有限公司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33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仙居安州医院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ESSENZA Galaxy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西门子医疗系统（深圳）有限公司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34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仙居仁泽医院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Multiva 1.5T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飞利浦医疗（苏州）有限公司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35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临海市东城骨伤医院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NSM-S15P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36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台州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天台县新城骨伤科专科医院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SIGNA MR355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通用电气医疗系统（天津）有限公司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37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丽水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缙云县钭氏伤科医院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MAGNETOM Avanto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Semens AG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38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丽水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青田康馨医院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NSM-S15P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沈阳东软医疗系统有限公司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44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39 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丽水</w:t>
            </w:r>
          </w:p>
        </w:tc>
        <w:tc>
          <w:tcPr>
            <w:tcW w:w="1722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缙云县田氏伤科医院</w:t>
            </w:r>
          </w:p>
        </w:tc>
        <w:tc>
          <w:tcPr>
            <w:tcW w:w="731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MR</w:t>
            </w:r>
          </w:p>
        </w:tc>
        <w:tc>
          <w:tcPr>
            <w:tcW w:w="1678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Vantage MRT-1503 AtlasX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 xml:space="preserve">1.5T 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东芝医疗系统株式会社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乙1104200386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C2AFD"/>
    <w:rsid w:val="130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2021-03-05T07:11:00Z</dcterms:created>
  <dc:creator>admin</dc:creator>
  <cp:lastModifiedBy>admin</cp:lastModifiedBy>
  <dcterms:modified xsi:type="dcterms:W3CDTF">2021-03-05T07:11:34Z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