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2022年定向培养（口腔医学）本科招生计划</w:t>
      </w:r>
    </w:p>
    <w:p/>
    <w:tbl>
      <w:tblPr>
        <w:tblStyle w:val="2"/>
        <w:tblW w:w="93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12"/>
        <w:gridCol w:w="1529"/>
        <w:gridCol w:w="2385"/>
        <w:gridCol w:w="2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温州医科大学仁济学院（31名）</w:t>
            </w: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不实行“招录与招聘”并轨的地区：临安区、镇海区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瓯海区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  <w:lang w:bidi="ar"/>
              </w:rPr>
              <w:t>湖州师范学院（15名）</w:t>
            </w: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丽水学院（6名）</w:t>
            </w: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28EC"/>
    <w:rsid w:val="2A6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2022-06-15T01:33:00Z</dcterms:created>
  <dc:creator>admin</dc:creator>
  <cp:lastModifiedBy>admin</cp:lastModifiedBy>
  <dcterms:modified xsi:type="dcterms:W3CDTF">2022-06-15T01:33:18Z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