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620" w:lineRule="exact"/>
        <w:ind w:right="0"/>
        <w:jc w:val="left"/>
        <w:rPr>
          <w:rFonts w:eastAsia="方正黑体简体" w:cs="Times New Roman"/>
          <w:color w:val="000000"/>
          <w:sz w:val="32"/>
          <w:szCs w:val="32"/>
        </w:rPr>
      </w:pPr>
      <w:r>
        <w:rPr>
          <w:rFonts w:eastAsia="方正黑体简体" w:cs="Times New Roman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ind w:right="160"/>
        <w:jc w:val="left"/>
        <w:rPr>
          <w:rFonts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60"/>
        <w:jc w:val="center"/>
        <w:rPr>
          <w:rFonts w:ascii="Times New Roman" w:eastAsia="方正小标宋简体" w:cs="Times New Roman"/>
          <w:color w:val="000000"/>
          <w:sz w:val="44"/>
          <w:szCs w:val="44"/>
        </w:rPr>
      </w:pPr>
      <w:bookmarkStart w:id="0" w:name="_Hlk128643685"/>
      <w:r>
        <w:rPr>
          <w:rFonts w:hint="default" w:ascii="Times New Roman" w:eastAsia="方正小标宋简体" w:cs="Times New Roman"/>
          <w:color w:val="000000"/>
          <w:sz w:val="44"/>
          <w:szCs w:val="44"/>
        </w:rPr>
        <w:t>2022年度省科学技术奖推荐汇总表</w:t>
      </w:r>
    </w:p>
    <w:bookmarkEnd w:id="0"/>
    <w:p>
      <w:pPr>
        <w:adjustRightInd w:val="0"/>
        <w:snapToGrid w:val="0"/>
        <w:spacing w:line="580" w:lineRule="exact"/>
        <w:ind w:right="160"/>
        <w:rPr>
          <w:rFonts w:eastAsia="楷体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60"/>
        <w:rPr>
          <w:rFonts w:eastAsia="仿宋_GB2312" w:cs="Times New Roman"/>
          <w:color w:val="000000"/>
          <w:sz w:val="28"/>
          <w:szCs w:val="28"/>
        </w:rPr>
      </w:pPr>
      <w:r>
        <w:rPr>
          <w:rFonts w:eastAsia="仿宋_GB2312" w:cs="Times New Roman"/>
          <w:color w:val="000000"/>
          <w:sz w:val="28"/>
          <w:szCs w:val="28"/>
        </w:rPr>
        <w:t>单位（盖章）：                     联系人：      手机：</w:t>
      </w:r>
    </w:p>
    <w:tbl>
      <w:tblPr>
        <w:tblStyle w:val="3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559"/>
        <w:gridCol w:w="1134"/>
        <w:gridCol w:w="2268"/>
        <w:gridCol w:w="1418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  <w:t>奖种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  <w:t>等级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  <w:t>被提名人姓名或被提名成果（团队、组织）名称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  <w:t>被提名成果第一完成人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pacing w:val="-10"/>
                <w:szCs w:val="21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rPr>
                <w:rFonts w:cs="Times New Roman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eastAsia="仿宋_GB2312" w:cs="Times New Roman"/>
          <w:color w:val="000000"/>
          <w:sz w:val="24"/>
          <w:szCs w:val="24"/>
        </w:rPr>
        <w:t>主要成果：对成果的创新性、先进性、应用效果和对行业进步作用进行概括，不超过</w:t>
      </w:r>
    </w:p>
    <w:p>
      <w:pPr>
        <w:spacing w:line="360" w:lineRule="auto"/>
        <w:ind w:firstLine="720" w:firstLineChars="300"/>
        <w:rPr>
          <w:rFonts w:ascii="Times New Roman" w:eastAsia="仿宋_GB2312" w:cs="Times New Roman"/>
          <w:color w:val="000000"/>
          <w:sz w:val="24"/>
          <w:szCs w:val="24"/>
        </w:rPr>
      </w:pPr>
      <w:r>
        <w:rPr>
          <w:rFonts w:hint="eastAsia" w:eastAsia="仿宋_GB2312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eastAsia="仿宋_GB2312" w:cs="Times New Roman"/>
          <w:color w:val="000000"/>
          <w:sz w:val="24"/>
          <w:szCs w:val="24"/>
        </w:rPr>
        <w:t>200字。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730B2"/>
    <w:rsid w:val="0B7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2023-03-22T03:07:00Z</dcterms:created>
  <dc:creator>admin</dc:creator>
  <cp:lastModifiedBy>admin</cp:lastModifiedBy>
  <dcterms:modified xsi:type="dcterms:W3CDTF">2023-03-22T03:09:05Z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