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30"/>
        </w:tabs>
        <w:snapToGrid w:val="0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bookmarkStart w:id="0" w:name="OLE_LINK1"/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附件6</w:t>
      </w:r>
      <w:bookmarkEnd w:id="0"/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《出生医学证明》撤销告知函</w:t>
      </w:r>
    </w:p>
    <w:p>
      <w:pPr>
        <w:spacing w:line="360" w:lineRule="auto"/>
        <w:rPr>
          <w:rFonts w:hint="eastAsia"/>
          <w:color w:val="000000"/>
          <w:sz w:val="28"/>
          <w:shd w:val="clear" w:color="auto" w:fill="FFFFFF"/>
        </w:rPr>
      </w:pPr>
    </w:p>
    <w:p>
      <w:pPr>
        <w:spacing w:line="360" w:lineRule="auto"/>
        <w:rPr>
          <w:rFonts w:hint="eastAsia"/>
          <w:color w:val="000000"/>
          <w:sz w:val="30"/>
          <w:szCs w:val="30"/>
          <w:shd w:val="clear" w:color="auto" w:fill="FFFFFF"/>
        </w:rPr>
      </w:pPr>
      <w:r>
        <w:rPr>
          <w:rFonts w:hint="eastAsia"/>
          <w:color w:val="000000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/>
          <w:color w:val="000000"/>
          <w:sz w:val="30"/>
          <w:szCs w:val="30"/>
          <w:shd w:val="clear" w:color="auto" w:fill="FFFFFF"/>
        </w:rPr>
        <w:t>派出所：</w:t>
      </w:r>
    </w:p>
    <w:p>
      <w:pPr>
        <w:spacing w:line="240" w:lineRule="exact"/>
        <w:ind w:firstLine="573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ind w:firstLine="570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因申请人（姓名）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（身份证号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）提出变更《出生医学证明》（编号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）所载信息，且核实证件所载新生儿（姓名）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已凭原《出生医学证明》办理了出生登记（新生儿户籍地址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），现对编号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的原《出生医学证明》予以撤销，并请协助出具新生儿（姓名）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的户口注销说明和原《出生医学证明》申报户口联复印件。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特此告知。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经办人：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； 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 xml:space="preserve">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联系电话：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；</w:t>
      </w:r>
    </w:p>
    <w:p>
      <w:pPr>
        <w:spacing w:line="360" w:lineRule="auto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传真号码：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 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；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联系地址：</w:t>
      </w:r>
      <w:r>
        <w:rPr>
          <w:rFonts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          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。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                                    签发机构（盖章）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                                  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845CE"/>
    <w:rsid w:val="27984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2019-02-21T03:55:00Z</dcterms:created>
  <dc:creator>jxg</dc:creator>
  <cp:lastModifiedBy>jxg</cp:lastModifiedBy>
  <dcterms:modified xsi:type="dcterms:W3CDTF">2019-02-21T03:55:31Z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